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058C" w14:textId="262D4339" w:rsidR="002B7AAF" w:rsidRPr="002B7AAF" w:rsidRDefault="002B7AAF" w:rsidP="002B7AAF">
      <w:pPr>
        <w:shd w:val="clear" w:color="auto" w:fill="FFFFFF"/>
        <w:spacing w:before="100" w:beforeAutospacing="1" w:after="100" w:afterAutospacing="1" w:line="240" w:lineRule="auto"/>
        <w:rPr>
          <w:rFonts w:ascii="Arial" w:eastAsia="Times New Roman" w:hAnsi="Arial" w:cs="Arial"/>
          <w:color w:val="222222"/>
          <w:sz w:val="24"/>
          <w:szCs w:val="24"/>
        </w:rPr>
      </w:pPr>
      <w:r w:rsidRPr="002B7AAF">
        <w:rPr>
          <w:rFonts w:ascii="Arial" w:eastAsia="Times New Roman" w:hAnsi="Arial" w:cs="Arial"/>
          <w:i/>
          <w:iCs/>
          <w:color w:val="222222"/>
          <w:sz w:val="24"/>
          <w:szCs w:val="24"/>
        </w:rPr>
        <w:t xml:space="preserve">Sent on behalf of Past President, </w:t>
      </w:r>
      <w:r>
        <w:rPr>
          <w:rFonts w:ascii="Arial" w:eastAsia="Times New Roman" w:hAnsi="Arial" w:cs="Arial"/>
          <w:i/>
          <w:iCs/>
          <w:color w:val="222222"/>
          <w:sz w:val="24"/>
          <w:szCs w:val="24"/>
        </w:rPr>
        <w:t>Thomas A. Wright</w:t>
      </w:r>
    </w:p>
    <w:p w14:paraId="59E82F1A" w14:textId="39E34540" w:rsidR="002B7AAF" w:rsidRPr="002B7AAF" w:rsidRDefault="002B7AAF" w:rsidP="00005A45">
      <w:pPr>
        <w:shd w:val="clear" w:color="auto" w:fill="FFFFFF"/>
        <w:spacing w:before="100" w:beforeAutospacing="1" w:after="100" w:afterAutospacing="1"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D</w:t>
      </w:r>
      <w:bookmarkStart w:id="0" w:name="_GoBack"/>
      <w:bookmarkEnd w:id="0"/>
      <w:r w:rsidRPr="002B7AAF">
        <w:rPr>
          <w:rFonts w:ascii="Arial" w:eastAsia="Times New Roman" w:hAnsi="Arial" w:cs="Arial"/>
          <w:color w:val="000000"/>
          <w:sz w:val="24"/>
          <w:szCs w:val="24"/>
        </w:rPr>
        <w:t xml:space="preserve">ear WAM members, friends, and </w:t>
      </w:r>
      <w:r w:rsidR="00811701">
        <w:rPr>
          <w:rFonts w:ascii="Arial" w:eastAsia="Times New Roman" w:hAnsi="Arial" w:cs="Arial"/>
          <w:color w:val="000000"/>
          <w:sz w:val="24"/>
          <w:szCs w:val="24"/>
        </w:rPr>
        <w:t xml:space="preserve">2021 </w:t>
      </w:r>
      <w:r w:rsidRPr="002B7AAF">
        <w:rPr>
          <w:rFonts w:ascii="Arial" w:eastAsia="Times New Roman" w:hAnsi="Arial" w:cs="Arial"/>
          <w:color w:val="000000"/>
          <w:sz w:val="24"/>
          <w:szCs w:val="24"/>
        </w:rPr>
        <w:t>conference participants,</w:t>
      </w:r>
    </w:p>
    <w:p w14:paraId="3B63E5EB"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02782A50" w14:textId="35A43774"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xml:space="preserve">We are soliciting nominations for </w:t>
      </w:r>
      <w:r>
        <w:rPr>
          <w:rFonts w:ascii="Arial" w:eastAsia="Times New Roman" w:hAnsi="Arial" w:cs="Arial"/>
          <w:color w:val="000000"/>
          <w:sz w:val="24"/>
          <w:szCs w:val="24"/>
        </w:rPr>
        <w:t>two</w:t>
      </w:r>
      <w:r w:rsidRPr="002B7AAF">
        <w:rPr>
          <w:rFonts w:ascii="Arial" w:eastAsia="Times New Roman" w:hAnsi="Arial" w:cs="Arial"/>
          <w:color w:val="000000"/>
          <w:sz w:val="24"/>
          <w:szCs w:val="24"/>
        </w:rPr>
        <w:t xml:space="preserve"> (</w:t>
      </w:r>
      <w:r>
        <w:rPr>
          <w:rFonts w:ascii="Arial" w:eastAsia="Times New Roman" w:hAnsi="Arial" w:cs="Arial"/>
          <w:color w:val="000000"/>
          <w:sz w:val="24"/>
          <w:szCs w:val="24"/>
        </w:rPr>
        <w:t>2</w:t>
      </w:r>
      <w:r w:rsidRPr="002B7AAF">
        <w:rPr>
          <w:rFonts w:ascii="Arial" w:eastAsia="Times New Roman" w:hAnsi="Arial" w:cs="Arial"/>
          <w:color w:val="000000"/>
          <w:sz w:val="24"/>
          <w:szCs w:val="24"/>
        </w:rPr>
        <w:t>) WAM Executive Board positions (descriptions are attached):</w:t>
      </w:r>
    </w:p>
    <w:p w14:paraId="56FBEC8B"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19AE7428" w14:textId="607C1E63"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1) WAM Presidential Track (Four-year term: vice president, program chair</w:t>
      </w:r>
      <w:r w:rsidR="00C37489">
        <w:rPr>
          <w:rFonts w:ascii="Arial" w:eastAsia="Times New Roman" w:hAnsi="Arial" w:cs="Arial"/>
          <w:color w:val="000000"/>
          <w:sz w:val="24"/>
          <w:szCs w:val="24"/>
        </w:rPr>
        <w:t>,</w:t>
      </w:r>
      <w:r w:rsidRPr="002B7AAF">
        <w:rPr>
          <w:rFonts w:ascii="Arial" w:eastAsia="Times New Roman" w:hAnsi="Arial" w:cs="Arial"/>
          <w:color w:val="000000"/>
          <w:sz w:val="24"/>
          <w:szCs w:val="24"/>
        </w:rPr>
        <w:t xml:space="preserve"> president, past president)</w:t>
      </w:r>
    </w:p>
    <w:p w14:paraId="35088647" w14:textId="535225AF"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2</w:t>
      </w:r>
      <w:r w:rsidRPr="002B7AAF">
        <w:rPr>
          <w:rFonts w:ascii="Arial" w:eastAsia="Times New Roman" w:hAnsi="Arial" w:cs="Arial"/>
          <w:color w:val="000000"/>
          <w:sz w:val="24"/>
          <w:szCs w:val="24"/>
        </w:rPr>
        <w:t>) Representative-at-Large (Two-year term)</w:t>
      </w:r>
    </w:p>
    <w:p w14:paraId="559611A5"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792FDB27" w14:textId="6A360D01"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xml:space="preserve">Please send nominations (including self-nominations) to WAM's current past president, </w:t>
      </w:r>
      <w:r>
        <w:rPr>
          <w:rFonts w:ascii="Arial" w:eastAsia="Times New Roman" w:hAnsi="Arial" w:cs="Arial"/>
          <w:color w:val="000000"/>
          <w:sz w:val="24"/>
          <w:szCs w:val="24"/>
        </w:rPr>
        <w:t xml:space="preserve">Thomas A. Wright </w:t>
      </w:r>
      <w:r w:rsidRPr="002B7AAF">
        <w:rPr>
          <w:rFonts w:ascii="Arial" w:eastAsia="Times New Roman" w:hAnsi="Arial" w:cs="Arial"/>
          <w:color w:val="000000"/>
          <w:sz w:val="24"/>
          <w:szCs w:val="24"/>
        </w:rPr>
        <w:t>(</w:t>
      </w:r>
      <w:hyperlink r:id="rId4" w:history="1">
        <w:r w:rsidRPr="005F5F63">
          <w:rPr>
            <w:rStyle w:val="Hyperlink"/>
            <w:rFonts w:ascii="Arial" w:eastAsia="Times New Roman" w:hAnsi="Arial" w:cs="Arial"/>
            <w:sz w:val="24"/>
            <w:szCs w:val="24"/>
          </w:rPr>
          <w:t>thomasawright1@gmail.com</w:t>
        </w:r>
      </w:hyperlink>
      <w:r>
        <w:rPr>
          <w:rFonts w:ascii="Arial" w:eastAsia="Times New Roman" w:hAnsi="Arial" w:cs="Arial"/>
          <w:color w:val="000000"/>
          <w:sz w:val="24"/>
          <w:szCs w:val="24"/>
        </w:rPr>
        <w:t xml:space="preserve">) </w:t>
      </w:r>
      <w:r w:rsidRPr="002B7AAF">
        <w:rPr>
          <w:rFonts w:ascii="Arial" w:eastAsia="Times New Roman" w:hAnsi="Arial" w:cs="Arial"/>
          <w:color w:val="000000"/>
          <w:sz w:val="24"/>
          <w:szCs w:val="24"/>
        </w:rPr>
        <w:t xml:space="preserve">by </w:t>
      </w:r>
      <w:r>
        <w:rPr>
          <w:rFonts w:ascii="Arial" w:eastAsia="Times New Roman" w:hAnsi="Arial" w:cs="Arial"/>
          <w:color w:val="000000"/>
          <w:sz w:val="24"/>
          <w:szCs w:val="24"/>
        </w:rPr>
        <w:t>March 1, 2021</w:t>
      </w:r>
      <w:r w:rsidRPr="002B7AAF">
        <w:rPr>
          <w:rFonts w:ascii="Arial" w:eastAsia="Times New Roman" w:hAnsi="Arial" w:cs="Arial"/>
          <w:color w:val="000000"/>
          <w:sz w:val="24"/>
          <w:szCs w:val="24"/>
        </w:rPr>
        <w:t>. A nomination should include:</w:t>
      </w:r>
    </w:p>
    <w:p w14:paraId="3BF75CCE"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1BB02B92"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A. The name of the candidate</w:t>
      </w:r>
    </w:p>
    <w:p w14:paraId="5084469F"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B. The position they are being nominated for</w:t>
      </w:r>
    </w:p>
    <w:p w14:paraId="7D961FA5"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C. Confirmation that the individual is willing to serve if elected</w:t>
      </w:r>
    </w:p>
    <w:p w14:paraId="0348EDA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D. Complete contact information</w:t>
      </w:r>
    </w:p>
    <w:p w14:paraId="1FD140E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E. A brief bio</w:t>
      </w:r>
    </w:p>
    <w:p w14:paraId="39B3008F"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55AC62F2" w14:textId="6AB8B5C4" w:rsidR="00CA26A2" w:rsidRDefault="002B7AAF" w:rsidP="002B7AAF">
      <w:pPr>
        <w:shd w:val="clear" w:color="auto" w:fill="FFFFFF"/>
        <w:spacing w:after="0" w:line="240" w:lineRule="auto"/>
        <w:rPr>
          <w:rFonts w:ascii="Arial" w:eastAsia="Times New Roman" w:hAnsi="Arial" w:cs="Arial"/>
          <w:color w:val="000000"/>
          <w:sz w:val="24"/>
          <w:szCs w:val="24"/>
        </w:rPr>
      </w:pPr>
      <w:r w:rsidRPr="002B7AAF">
        <w:rPr>
          <w:rFonts w:ascii="Arial" w:eastAsia="Times New Roman" w:hAnsi="Arial" w:cs="Arial"/>
          <w:color w:val="000000"/>
          <w:sz w:val="24"/>
          <w:szCs w:val="24"/>
        </w:rPr>
        <w:t xml:space="preserve">All responses will be reviewed by the nominations committee. The election will take place </w:t>
      </w:r>
      <w:r w:rsidR="004332BE">
        <w:rPr>
          <w:rFonts w:ascii="Arial" w:eastAsia="Times New Roman" w:hAnsi="Arial" w:cs="Arial"/>
          <w:color w:val="000000"/>
          <w:sz w:val="24"/>
          <w:szCs w:val="24"/>
        </w:rPr>
        <w:t>during</w:t>
      </w:r>
      <w:r w:rsidRPr="002B7AAF">
        <w:rPr>
          <w:rFonts w:ascii="Arial" w:eastAsia="Times New Roman" w:hAnsi="Arial" w:cs="Arial"/>
          <w:color w:val="000000"/>
          <w:sz w:val="24"/>
          <w:szCs w:val="24"/>
        </w:rPr>
        <w:t xml:space="preserve"> the 20</w:t>
      </w:r>
      <w:r>
        <w:rPr>
          <w:rFonts w:ascii="Arial" w:eastAsia="Times New Roman" w:hAnsi="Arial" w:cs="Arial"/>
          <w:color w:val="000000"/>
          <w:sz w:val="24"/>
          <w:szCs w:val="24"/>
        </w:rPr>
        <w:t>21</w:t>
      </w:r>
      <w:r w:rsidRPr="002B7AA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virtual </w:t>
      </w:r>
      <w:r w:rsidRPr="002B7AAF">
        <w:rPr>
          <w:rFonts w:ascii="Arial" w:eastAsia="Times New Roman" w:hAnsi="Arial" w:cs="Arial"/>
          <w:color w:val="000000"/>
          <w:sz w:val="24"/>
          <w:szCs w:val="24"/>
        </w:rPr>
        <w:t xml:space="preserve">annual conference </w:t>
      </w:r>
      <w:r>
        <w:rPr>
          <w:rFonts w:ascii="Arial" w:eastAsia="Times New Roman" w:hAnsi="Arial" w:cs="Arial"/>
          <w:color w:val="000000"/>
          <w:sz w:val="24"/>
          <w:szCs w:val="24"/>
        </w:rPr>
        <w:t>April</w:t>
      </w:r>
      <w:r w:rsidR="00484919">
        <w:rPr>
          <w:rFonts w:ascii="Arial" w:eastAsia="Times New Roman" w:hAnsi="Arial" w:cs="Arial"/>
          <w:color w:val="000000"/>
          <w:sz w:val="24"/>
          <w:szCs w:val="24"/>
        </w:rPr>
        <w:t xml:space="preserve"> 21-24</w:t>
      </w:r>
      <w:r w:rsidRPr="002B7AAF">
        <w:rPr>
          <w:rFonts w:ascii="Arial" w:eastAsia="Times New Roman" w:hAnsi="Arial" w:cs="Arial"/>
          <w:color w:val="000000"/>
          <w:sz w:val="24"/>
          <w:szCs w:val="24"/>
        </w:rPr>
        <w:t xml:space="preserve">. For more information about the </w:t>
      </w:r>
      <w:r w:rsidR="004332BE">
        <w:rPr>
          <w:rFonts w:ascii="Arial" w:eastAsia="Times New Roman" w:hAnsi="Arial" w:cs="Arial"/>
          <w:color w:val="000000"/>
          <w:sz w:val="24"/>
          <w:szCs w:val="24"/>
        </w:rPr>
        <w:t xml:space="preserve">2021 virtual </w:t>
      </w:r>
      <w:r w:rsidR="003C60F3" w:rsidRPr="002B7AAF">
        <w:rPr>
          <w:rFonts w:ascii="Arial" w:eastAsia="Times New Roman" w:hAnsi="Arial" w:cs="Arial"/>
          <w:color w:val="000000"/>
          <w:sz w:val="24"/>
          <w:szCs w:val="24"/>
        </w:rPr>
        <w:t>conference,</w:t>
      </w:r>
      <w:r w:rsidRPr="002B7AAF">
        <w:rPr>
          <w:rFonts w:ascii="Arial" w:eastAsia="Times New Roman" w:hAnsi="Arial" w:cs="Arial"/>
          <w:color w:val="000000"/>
          <w:sz w:val="24"/>
          <w:szCs w:val="24"/>
        </w:rPr>
        <w:t xml:space="preserve"> you can visit </w:t>
      </w:r>
      <w:hyperlink r:id="rId5" w:history="1">
        <w:r w:rsidR="00B27DE1" w:rsidRPr="005F5F63">
          <w:rPr>
            <w:rStyle w:val="Hyperlink"/>
            <w:rFonts w:ascii="Arial" w:eastAsia="Times New Roman" w:hAnsi="Arial" w:cs="Arial"/>
            <w:sz w:val="24"/>
            <w:szCs w:val="24"/>
          </w:rPr>
          <w:t>www.wamonline.org</w:t>
        </w:r>
      </w:hyperlink>
      <w:r w:rsidR="00B27DE1">
        <w:rPr>
          <w:rFonts w:ascii="Arial" w:eastAsia="Times New Roman" w:hAnsi="Arial" w:cs="Arial"/>
          <w:color w:val="000000"/>
          <w:sz w:val="24"/>
          <w:szCs w:val="24"/>
        </w:rPr>
        <w:t>.</w:t>
      </w:r>
    </w:p>
    <w:p w14:paraId="47EECBE9" w14:textId="77777777" w:rsidR="0034120B"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29BC5F10" w14:textId="207D4338" w:rsidR="002B7AAF" w:rsidRPr="002B7AAF" w:rsidRDefault="0034120B" w:rsidP="002B7AA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updated list of WAM Executive Board position descriptions is included on the next pages. </w:t>
      </w:r>
      <w:r w:rsidR="002B7AAF" w:rsidRPr="002B7AAF">
        <w:rPr>
          <w:rFonts w:ascii="Arial" w:eastAsia="Times New Roman" w:hAnsi="Arial" w:cs="Arial"/>
          <w:color w:val="000000"/>
          <w:sz w:val="24"/>
          <w:szCs w:val="24"/>
        </w:rPr>
        <w:t xml:space="preserve">If you have any questions about the positions or the election process, please contact </w:t>
      </w:r>
      <w:r w:rsidR="004332BE">
        <w:rPr>
          <w:rFonts w:ascii="Arial" w:eastAsia="Times New Roman" w:hAnsi="Arial" w:cs="Arial"/>
          <w:color w:val="000000"/>
          <w:sz w:val="24"/>
          <w:szCs w:val="24"/>
        </w:rPr>
        <w:t>Tom Wright</w:t>
      </w:r>
      <w:r w:rsidR="002B7AAF" w:rsidRPr="002B7AAF">
        <w:rPr>
          <w:rFonts w:ascii="Arial" w:eastAsia="Times New Roman" w:hAnsi="Arial" w:cs="Arial"/>
          <w:color w:val="000000"/>
          <w:sz w:val="24"/>
          <w:szCs w:val="24"/>
        </w:rPr>
        <w:t xml:space="preserve">. We look forward to </w:t>
      </w:r>
      <w:r w:rsidR="002B7AAF">
        <w:rPr>
          <w:rFonts w:ascii="Arial" w:eastAsia="Times New Roman" w:hAnsi="Arial" w:cs="Arial"/>
          <w:color w:val="000000"/>
          <w:sz w:val="24"/>
          <w:szCs w:val="24"/>
        </w:rPr>
        <w:t>receiving applications from those willing to serve WAM</w:t>
      </w:r>
      <w:r w:rsidR="002B7AAF" w:rsidRPr="002B7AAF">
        <w:rPr>
          <w:rFonts w:ascii="Arial" w:eastAsia="Times New Roman" w:hAnsi="Arial" w:cs="Arial"/>
          <w:color w:val="000000"/>
          <w:sz w:val="24"/>
          <w:szCs w:val="24"/>
        </w:rPr>
        <w:t>.</w:t>
      </w:r>
    </w:p>
    <w:p w14:paraId="3A979F23"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65C0E6A4" w14:textId="77777777" w:rsidR="002B7AAF" w:rsidRPr="002B7AAF" w:rsidRDefault="002B7AAF" w:rsidP="002B7AAF">
      <w:pPr>
        <w:shd w:val="clear" w:color="auto" w:fill="FFFFFF"/>
        <w:spacing w:after="0" w:line="240" w:lineRule="auto"/>
        <w:rPr>
          <w:rFonts w:ascii="Arial" w:eastAsia="Times New Roman" w:hAnsi="Arial" w:cs="Arial"/>
          <w:color w:val="222222"/>
          <w:sz w:val="24"/>
          <w:szCs w:val="24"/>
        </w:rPr>
      </w:pPr>
      <w:r w:rsidRPr="002B7AAF">
        <w:rPr>
          <w:rFonts w:ascii="Arial" w:eastAsia="Times New Roman" w:hAnsi="Arial" w:cs="Arial"/>
          <w:color w:val="000000"/>
          <w:sz w:val="24"/>
          <w:szCs w:val="24"/>
        </w:rPr>
        <w:t> </w:t>
      </w:r>
    </w:p>
    <w:p w14:paraId="4897716B" w14:textId="65C5D0A2" w:rsidR="00C81FA4" w:rsidRPr="00C81FA4" w:rsidRDefault="00C81FA4" w:rsidP="00C81FA4">
      <w:pPr>
        <w:spacing w:after="0"/>
        <w:rPr>
          <w:rFonts w:ascii="Arial" w:hAnsi="Arial" w:cs="Arial"/>
          <w:sz w:val="24"/>
          <w:szCs w:val="24"/>
        </w:rPr>
      </w:pPr>
      <w:r w:rsidRPr="00C81FA4">
        <w:rPr>
          <w:rFonts w:ascii="Arial" w:hAnsi="Arial" w:cs="Arial"/>
          <w:sz w:val="24"/>
          <w:szCs w:val="24"/>
        </w:rPr>
        <w:t>Thomas A. Wright</w:t>
      </w:r>
    </w:p>
    <w:p w14:paraId="70E1B64F" w14:textId="17B36B6D" w:rsidR="00C81FA4" w:rsidRPr="00C81FA4" w:rsidRDefault="00C81FA4" w:rsidP="00C81FA4">
      <w:pPr>
        <w:spacing w:after="0"/>
        <w:rPr>
          <w:rFonts w:ascii="Arial" w:hAnsi="Arial" w:cs="Arial"/>
          <w:sz w:val="24"/>
          <w:szCs w:val="24"/>
        </w:rPr>
      </w:pPr>
      <w:r w:rsidRPr="00C81FA4">
        <w:rPr>
          <w:rFonts w:ascii="Arial" w:hAnsi="Arial" w:cs="Arial"/>
          <w:sz w:val="24"/>
          <w:szCs w:val="24"/>
        </w:rPr>
        <w:t>WAM Past President</w:t>
      </w:r>
    </w:p>
    <w:p w14:paraId="32A00382" w14:textId="1B3B2F6F" w:rsidR="00053EC3" w:rsidRPr="00C81FA4" w:rsidRDefault="002B7AAF" w:rsidP="00C81FA4">
      <w:pPr>
        <w:spacing w:after="0"/>
        <w:rPr>
          <w:rFonts w:ascii="Arial" w:hAnsi="Arial" w:cs="Arial"/>
          <w:sz w:val="24"/>
          <w:szCs w:val="24"/>
        </w:rPr>
      </w:pPr>
      <w:r w:rsidRPr="00C81FA4">
        <w:rPr>
          <w:rFonts w:ascii="Arial" w:hAnsi="Arial" w:cs="Arial"/>
          <w:sz w:val="24"/>
          <w:szCs w:val="24"/>
        </w:rPr>
        <w:t>CEO, Wright Institute of Organizational Learning</w:t>
      </w:r>
    </w:p>
    <w:p w14:paraId="73B4FF34" w14:textId="2DD23294" w:rsidR="002B7AAF" w:rsidRPr="00C81FA4" w:rsidRDefault="002B7AAF" w:rsidP="00C81FA4">
      <w:pPr>
        <w:spacing w:after="0"/>
        <w:rPr>
          <w:rFonts w:ascii="Arial" w:hAnsi="Arial" w:cs="Arial"/>
          <w:sz w:val="24"/>
          <w:szCs w:val="24"/>
        </w:rPr>
      </w:pPr>
    </w:p>
    <w:p w14:paraId="0EFE9537" w14:textId="12FE5923" w:rsidR="0034120B" w:rsidRDefault="0034120B">
      <w:r>
        <w:br w:type="page"/>
      </w:r>
    </w:p>
    <w:p w14:paraId="118B0522" w14:textId="77777777" w:rsidR="0034120B" w:rsidRDefault="0034120B" w:rsidP="0034120B">
      <w:pPr>
        <w:jc w:val="center"/>
        <w:rPr>
          <w:b/>
          <w:bCs/>
        </w:rPr>
      </w:pPr>
      <w:r>
        <w:rPr>
          <w:b/>
          <w:bCs/>
        </w:rPr>
        <w:t>WESTERN ACADEMY OF MANAGEMENT</w:t>
      </w:r>
    </w:p>
    <w:p w14:paraId="1D50A06D" w14:textId="77777777" w:rsidR="0034120B" w:rsidRDefault="0034120B" w:rsidP="0034120B">
      <w:pPr>
        <w:jc w:val="center"/>
        <w:rPr>
          <w:b/>
          <w:bCs/>
        </w:rPr>
      </w:pPr>
      <w:r>
        <w:rPr>
          <w:b/>
          <w:bCs/>
        </w:rPr>
        <w:t>Position Description</w:t>
      </w:r>
    </w:p>
    <w:p w14:paraId="39273C7B" w14:textId="77777777" w:rsidR="0034120B" w:rsidRDefault="0034120B" w:rsidP="0034120B">
      <w:pPr>
        <w:jc w:val="center"/>
        <w:rPr>
          <w:b/>
          <w:bCs/>
        </w:rPr>
      </w:pPr>
    </w:p>
    <w:p w14:paraId="31480E14" w14:textId="77777777" w:rsidR="0034120B" w:rsidRDefault="0034120B" w:rsidP="0034120B">
      <w:pPr>
        <w:pStyle w:val="Heading1"/>
      </w:pPr>
      <w:r>
        <w:t>Office of Vice President</w:t>
      </w:r>
    </w:p>
    <w:p w14:paraId="3450F579" w14:textId="77777777" w:rsidR="0034120B" w:rsidRDefault="0034120B" w:rsidP="0034120B"/>
    <w:tbl>
      <w:tblPr>
        <w:tblW w:w="0" w:type="auto"/>
        <w:tblLook w:val="0000" w:firstRow="0" w:lastRow="0" w:firstColumn="0" w:lastColumn="0" w:noHBand="0" w:noVBand="0"/>
      </w:tblPr>
      <w:tblGrid>
        <w:gridCol w:w="3021"/>
        <w:gridCol w:w="6339"/>
      </w:tblGrid>
      <w:tr w:rsidR="0034120B" w14:paraId="12E2E31C" w14:textId="77777777" w:rsidTr="00C03670">
        <w:tblPrEx>
          <w:tblCellMar>
            <w:top w:w="0" w:type="dxa"/>
            <w:bottom w:w="0" w:type="dxa"/>
          </w:tblCellMar>
        </w:tblPrEx>
        <w:tc>
          <w:tcPr>
            <w:tcW w:w="3072" w:type="dxa"/>
          </w:tcPr>
          <w:p w14:paraId="20E6057D" w14:textId="77777777" w:rsidR="0034120B" w:rsidRDefault="0034120B" w:rsidP="00C03670">
            <w:pPr>
              <w:rPr>
                <w:b/>
                <w:bCs/>
              </w:rPr>
            </w:pPr>
            <w:r>
              <w:rPr>
                <w:b/>
                <w:bCs/>
              </w:rPr>
              <w:t>Duration of Term:</w:t>
            </w:r>
          </w:p>
        </w:tc>
        <w:tc>
          <w:tcPr>
            <w:tcW w:w="6504" w:type="dxa"/>
          </w:tcPr>
          <w:p w14:paraId="336D60C8" w14:textId="77777777" w:rsidR="0034120B" w:rsidRDefault="0034120B" w:rsidP="00C03670">
            <w:r>
              <w:t>One year. (First year of a four-year term in the Office of the Presidency).</w:t>
            </w:r>
          </w:p>
          <w:p w14:paraId="0626A05E" w14:textId="77777777" w:rsidR="0034120B" w:rsidRDefault="0034120B" w:rsidP="00C03670"/>
        </w:tc>
      </w:tr>
      <w:tr w:rsidR="0034120B" w14:paraId="1AEB3939" w14:textId="77777777" w:rsidTr="00C03670">
        <w:tblPrEx>
          <w:tblCellMar>
            <w:top w:w="0" w:type="dxa"/>
            <w:bottom w:w="0" w:type="dxa"/>
          </w:tblCellMar>
        </w:tblPrEx>
        <w:tc>
          <w:tcPr>
            <w:tcW w:w="3072" w:type="dxa"/>
          </w:tcPr>
          <w:p w14:paraId="252F5C0D" w14:textId="77777777" w:rsidR="0034120B" w:rsidRDefault="0034120B" w:rsidP="00C03670">
            <w:pPr>
              <w:rPr>
                <w:b/>
                <w:bCs/>
              </w:rPr>
            </w:pPr>
            <w:r>
              <w:rPr>
                <w:b/>
                <w:bCs/>
              </w:rPr>
              <w:t>Membership Requirement:</w:t>
            </w:r>
          </w:p>
        </w:tc>
        <w:tc>
          <w:tcPr>
            <w:tcW w:w="6504" w:type="dxa"/>
          </w:tcPr>
          <w:p w14:paraId="24EB1F03" w14:textId="77777777" w:rsidR="0034120B" w:rsidRDefault="0034120B" w:rsidP="00C03670">
            <w:r>
              <w:t>Candidate must be a member of the Western Academy of Management and the National Academy of Management at the time of the election and while in office.</w:t>
            </w:r>
          </w:p>
          <w:p w14:paraId="6B118A15" w14:textId="77777777" w:rsidR="0034120B" w:rsidRDefault="0034120B" w:rsidP="00C03670"/>
        </w:tc>
      </w:tr>
      <w:tr w:rsidR="0034120B" w14:paraId="14EC99B7" w14:textId="77777777" w:rsidTr="00C03670">
        <w:tblPrEx>
          <w:tblCellMar>
            <w:top w:w="0" w:type="dxa"/>
            <w:bottom w:w="0" w:type="dxa"/>
          </w:tblCellMar>
        </w:tblPrEx>
        <w:tc>
          <w:tcPr>
            <w:tcW w:w="3072" w:type="dxa"/>
          </w:tcPr>
          <w:p w14:paraId="4CFF0145" w14:textId="77777777" w:rsidR="0034120B" w:rsidRDefault="0034120B" w:rsidP="00C03670">
            <w:pPr>
              <w:rPr>
                <w:b/>
                <w:bCs/>
              </w:rPr>
            </w:pPr>
            <w:r>
              <w:rPr>
                <w:b/>
                <w:bCs/>
              </w:rPr>
              <w:t>Meeting Requirements:</w:t>
            </w:r>
          </w:p>
        </w:tc>
        <w:tc>
          <w:tcPr>
            <w:tcW w:w="6504" w:type="dxa"/>
          </w:tcPr>
          <w:p w14:paraId="6DE08B6E" w14:textId="77777777" w:rsidR="0034120B" w:rsidRDefault="0034120B" w:rsidP="00C03670">
            <w:r>
              <w:t>Candidate must commit to attending each Western Academy Annual Meeting and Executive Committee Meetings while in office.</w:t>
            </w:r>
          </w:p>
          <w:p w14:paraId="5A51F338" w14:textId="77777777" w:rsidR="0034120B" w:rsidRDefault="0034120B" w:rsidP="00C03670"/>
        </w:tc>
      </w:tr>
      <w:tr w:rsidR="0034120B" w14:paraId="1C89762D" w14:textId="77777777" w:rsidTr="00C03670">
        <w:tblPrEx>
          <w:tblCellMar>
            <w:top w:w="0" w:type="dxa"/>
            <w:bottom w:w="0" w:type="dxa"/>
          </w:tblCellMar>
        </w:tblPrEx>
        <w:tc>
          <w:tcPr>
            <w:tcW w:w="3072" w:type="dxa"/>
          </w:tcPr>
          <w:p w14:paraId="53D1CA4F" w14:textId="77777777" w:rsidR="0034120B" w:rsidRDefault="0034120B" w:rsidP="00C03670">
            <w:pPr>
              <w:rPr>
                <w:b/>
                <w:bCs/>
              </w:rPr>
            </w:pPr>
            <w:r>
              <w:rPr>
                <w:b/>
                <w:bCs/>
              </w:rPr>
              <w:t>Reporting Structure:</w:t>
            </w:r>
          </w:p>
        </w:tc>
        <w:tc>
          <w:tcPr>
            <w:tcW w:w="6504" w:type="dxa"/>
          </w:tcPr>
          <w:p w14:paraId="324B27D2" w14:textId="77777777" w:rsidR="0034120B" w:rsidRDefault="0034120B" w:rsidP="00C03670">
            <w:r>
              <w:t>Reports to the President and is a member of the Executive Committee.</w:t>
            </w:r>
          </w:p>
          <w:p w14:paraId="08436514" w14:textId="77777777" w:rsidR="0034120B" w:rsidRDefault="0034120B" w:rsidP="00C03670"/>
        </w:tc>
      </w:tr>
      <w:tr w:rsidR="0034120B" w14:paraId="5012E05A" w14:textId="77777777" w:rsidTr="00C03670">
        <w:tblPrEx>
          <w:tblCellMar>
            <w:top w:w="0" w:type="dxa"/>
            <w:bottom w:w="0" w:type="dxa"/>
          </w:tblCellMar>
        </w:tblPrEx>
        <w:tc>
          <w:tcPr>
            <w:tcW w:w="3072" w:type="dxa"/>
          </w:tcPr>
          <w:p w14:paraId="608761E1" w14:textId="77777777" w:rsidR="0034120B" w:rsidRDefault="0034120B" w:rsidP="00C03670">
            <w:pPr>
              <w:rPr>
                <w:b/>
                <w:bCs/>
              </w:rPr>
            </w:pPr>
            <w:r>
              <w:rPr>
                <w:b/>
                <w:bCs/>
              </w:rPr>
              <w:t>Duties:</w:t>
            </w:r>
          </w:p>
        </w:tc>
        <w:tc>
          <w:tcPr>
            <w:tcW w:w="6504" w:type="dxa"/>
          </w:tcPr>
          <w:p w14:paraId="44C2E428" w14:textId="77777777" w:rsidR="0034120B" w:rsidRDefault="0034120B" w:rsidP="00C03670">
            <w:r>
              <w:t>Participates as a member of the Executive Committee.</w:t>
            </w:r>
          </w:p>
          <w:p w14:paraId="03B7B032" w14:textId="77777777" w:rsidR="0034120B" w:rsidRDefault="0034120B" w:rsidP="00C03670"/>
          <w:p w14:paraId="38EF2397" w14:textId="77777777" w:rsidR="0034120B" w:rsidRDefault="0034120B" w:rsidP="00C03670">
            <w:pPr>
              <w:pStyle w:val="BodyText"/>
            </w:pPr>
            <w:r>
              <w:t>Assists the President in matters affecting the Western Academy of Management organization.</w:t>
            </w:r>
          </w:p>
          <w:p w14:paraId="49351EE3" w14:textId="77777777" w:rsidR="0034120B" w:rsidRDefault="0034120B" w:rsidP="00C03670"/>
          <w:p w14:paraId="15EECBCD" w14:textId="77777777" w:rsidR="0034120B" w:rsidRDefault="0034120B" w:rsidP="00C03670">
            <w:r>
              <w:t>Participates on the Program Committee for the WAM Annual Meeting.</w:t>
            </w:r>
          </w:p>
          <w:p w14:paraId="050D2914" w14:textId="77777777" w:rsidR="0034120B" w:rsidRDefault="0034120B" w:rsidP="00C03670"/>
          <w:p w14:paraId="64EDA12E" w14:textId="77777777" w:rsidR="0034120B" w:rsidRDefault="0034120B" w:rsidP="00C03670">
            <w:r>
              <w:t>Assists the Program Chair with the review process, including soliciting reviewers and generating review information for the Program Planning Committee.</w:t>
            </w:r>
          </w:p>
          <w:p w14:paraId="0B4D5567" w14:textId="77777777" w:rsidR="0034120B" w:rsidRDefault="0034120B" w:rsidP="00C03670"/>
          <w:p w14:paraId="30D21547" w14:textId="77777777" w:rsidR="0034120B" w:rsidRDefault="0034120B" w:rsidP="00C03670">
            <w:r>
              <w:t>At the Annual Business Meetings, invites the membership to attend the next annual meeting.</w:t>
            </w:r>
          </w:p>
          <w:p w14:paraId="06871BDD" w14:textId="77777777" w:rsidR="0034120B" w:rsidRDefault="0034120B" w:rsidP="00C03670"/>
          <w:p w14:paraId="0844A350" w14:textId="77777777" w:rsidR="0034120B" w:rsidRDefault="0034120B" w:rsidP="00C03670">
            <w:r>
              <w:t xml:space="preserve">Sends post-conference </w:t>
            </w:r>
            <w:proofErr w:type="gramStart"/>
            <w:r>
              <w:t>announcement  in</w:t>
            </w:r>
            <w:proofErr w:type="gramEnd"/>
            <w:r>
              <w:t xml:space="preserve"> May.</w:t>
            </w:r>
          </w:p>
          <w:p w14:paraId="4C39E61D" w14:textId="77777777" w:rsidR="0034120B" w:rsidRDefault="0034120B" w:rsidP="00C03670"/>
          <w:p w14:paraId="643DCD43" w14:textId="77777777" w:rsidR="0034120B" w:rsidRDefault="0034120B" w:rsidP="00C03670">
            <w:r>
              <w:t>Performs other duties as assigned.</w:t>
            </w:r>
          </w:p>
          <w:p w14:paraId="31F85E4E" w14:textId="77777777" w:rsidR="0034120B" w:rsidRDefault="0034120B" w:rsidP="00C03670"/>
          <w:p w14:paraId="20469D72" w14:textId="77777777" w:rsidR="0034120B" w:rsidRDefault="0034120B" w:rsidP="00C03670"/>
        </w:tc>
      </w:tr>
    </w:tbl>
    <w:p w14:paraId="7F35B089" w14:textId="77777777" w:rsidR="0034120B" w:rsidRDefault="0034120B" w:rsidP="0034120B"/>
    <w:p w14:paraId="49C281CA" w14:textId="77777777" w:rsidR="0034120B" w:rsidRDefault="0034120B" w:rsidP="0034120B"/>
    <w:p w14:paraId="45F9EC56" w14:textId="77777777" w:rsidR="0034120B" w:rsidRDefault="0034120B" w:rsidP="0034120B">
      <w:pPr>
        <w:jc w:val="center"/>
        <w:rPr>
          <w:b/>
          <w:bCs/>
        </w:rPr>
      </w:pPr>
      <w:r>
        <w:rPr>
          <w:b/>
          <w:bCs/>
        </w:rPr>
        <w:br w:type="page"/>
        <w:t>WESTERN ACADEMY OF MANAGEMENT</w:t>
      </w:r>
    </w:p>
    <w:p w14:paraId="1FEC83CC" w14:textId="77777777" w:rsidR="0034120B" w:rsidRDefault="0034120B" w:rsidP="0034120B">
      <w:pPr>
        <w:jc w:val="center"/>
        <w:rPr>
          <w:b/>
          <w:bCs/>
        </w:rPr>
      </w:pPr>
      <w:r>
        <w:rPr>
          <w:b/>
          <w:bCs/>
        </w:rPr>
        <w:t>Position Description</w:t>
      </w:r>
    </w:p>
    <w:p w14:paraId="4F88F9CE" w14:textId="77777777" w:rsidR="0034120B" w:rsidRDefault="0034120B" w:rsidP="0034120B">
      <w:pPr>
        <w:jc w:val="center"/>
        <w:rPr>
          <w:b/>
          <w:bCs/>
        </w:rPr>
      </w:pPr>
    </w:p>
    <w:p w14:paraId="54E445BA" w14:textId="77777777" w:rsidR="0034120B" w:rsidRDefault="0034120B" w:rsidP="0034120B">
      <w:pPr>
        <w:pStyle w:val="Heading1"/>
      </w:pPr>
      <w:r>
        <w:t xml:space="preserve">Office of President Elect – Program Chair </w:t>
      </w:r>
    </w:p>
    <w:p w14:paraId="5453CE01" w14:textId="77777777" w:rsidR="0034120B" w:rsidRDefault="0034120B" w:rsidP="0034120B"/>
    <w:tbl>
      <w:tblPr>
        <w:tblW w:w="0" w:type="auto"/>
        <w:tblLook w:val="0000" w:firstRow="0" w:lastRow="0" w:firstColumn="0" w:lastColumn="0" w:noHBand="0" w:noVBand="0"/>
      </w:tblPr>
      <w:tblGrid>
        <w:gridCol w:w="3022"/>
        <w:gridCol w:w="6338"/>
      </w:tblGrid>
      <w:tr w:rsidR="0034120B" w14:paraId="46F52F22" w14:textId="77777777" w:rsidTr="00C03670">
        <w:tblPrEx>
          <w:tblCellMar>
            <w:top w:w="0" w:type="dxa"/>
            <w:bottom w:w="0" w:type="dxa"/>
          </w:tblCellMar>
        </w:tblPrEx>
        <w:tc>
          <w:tcPr>
            <w:tcW w:w="3072" w:type="dxa"/>
          </w:tcPr>
          <w:p w14:paraId="2E12E99C" w14:textId="77777777" w:rsidR="0034120B" w:rsidRDefault="0034120B" w:rsidP="00C03670">
            <w:pPr>
              <w:rPr>
                <w:b/>
                <w:bCs/>
              </w:rPr>
            </w:pPr>
            <w:r>
              <w:rPr>
                <w:b/>
                <w:bCs/>
              </w:rPr>
              <w:t>Duration of Term:</w:t>
            </w:r>
          </w:p>
        </w:tc>
        <w:tc>
          <w:tcPr>
            <w:tcW w:w="6504" w:type="dxa"/>
          </w:tcPr>
          <w:p w14:paraId="2698D912" w14:textId="77777777" w:rsidR="0034120B" w:rsidRDefault="0034120B" w:rsidP="00C03670">
            <w:r>
              <w:t>One year. (Second year of a four-year term in the Office of the Presidency).</w:t>
            </w:r>
          </w:p>
          <w:p w14:paraId="50CC4162" w14:textId="77777777" w:rsidR="0034120B" w:rsidRDefault="0034120B" w:rsidP="00C03670"/>
        </w:tc>
      </w:tr>
      <w:tr w:rsidR="0034120B" w14:paraId="5071BEC1" w14:textId="77777777" w:rsidTr="00C03670">
        <w:tblPrEx>
          <w:tblCellMar>
            <w:top w:w="0" w:type="dxa"/>
            <w:bottom w:w="0" w:type="dxa"/>
          </w:tblCellMar>
        </w:tblPrEx>
        <w:tc>
          <w:tcPr>
            <w:tcW w:w="3072" w:type="dxa"/>
          </w:tcPr>
          <w:p w14:paraId="471DFFB9" w14:textId="77777777" w:rsidR="0034120B" w:rsidRDefault="0034120B" w:rsidP="00C03670">
            <w:pPr>
              <w:rPr>
                <w:b/>
                <w:bCs/>
              </w:rPr>
            </w:pPr>
            <w:r>
              <w:rPr>
                <w:b/>
                <w:bCs/>
              </w:rPr>
              <w:t>Membership Requirement:</w:t>
            </w:r>
          </w:p>
        </w:tc>
        <w:tc>
          <w:tcPr>
            <w:tcW w:w="6504" w:type="dxa"/>
          </w:tcPr>
          <w:p w14:paraId="64E823E9" w14:textId="77777777" w:rsidR="0034120B" w:rsidRDefault="0034120B" w:rsidP="00C03670">
            <w:r>
              <w:t>Candidate must be a member of the Western Academy of Management and the National Academy of Management at the time of the election and while in office.</w:t>
            </w:r>
          </w:p>
          <w:p w14:paraId="38B69B54" w14:textId="77777777" w:rsidR="0034120B" w:rsidRDefault="0034120B" w:rsidP="00C03670"/>
        </w:tc>
      </w:tr>
      <w:tr w:rsidR="0034120B" w14:paraId="7D086A09" w14:textId="77777777" w:rsidTr="00C03670">
        <w:tblPrEx>
          <w:tblCellMar>
            <w:top w:w="0" w:type="dxa"/>
            <w:bottom w:w="0" w:type="dxa"/>
          </w:tblCellMar>
        </w:tblPrEx>
        <w:tc>
          <w:tcPr>
            <w:tcW w:w="3072" w:type="dxa"/>
          </w:tcPr>
          <w:p w14:paraId="36AFD8C4" w14:textId="77777777" w:rsidR="0034120B" w:rsidRDefault="0034120B" w:rsidP="00C03670">
            <w:pPr>
              <w:rPr>
                <w:b/>
                <w:bCs/>
              </w:rPr>
            </w:pPr>
            <w:r>
              <w:rPr>
                <w:b/>
                <w:bCs/>
              </w:rPr>
              <w:t>Meeting Requirements:</w:t>
            </w:r>
          </w:p>
        </w:tc>
        <w:tc>
          <w:tcPr>
            <w:tcW w:w="6504" w:type="dxa"/>
          </w:tcPr>
          <w:p w14:paraId="131BAB33" w14:textId="77777777" w:rsidR="0034120B" w:rsidRDefault="0034120B" w:rsidP="00C03670">
            <w:r>
              <w:t>Candidate must commit to attending each Western Academy Annual Meeting and Executive Committee Meetings while in office.</w:t>
            </w:r>
          </w:p>
          <w:p w14:paraId="27838EC2" w14:textId="77777777" w:rsidR="0034120B" w:rsidRDefault="0034120B" w:rsidP="00C03670"/>
        </w:tc>
      </w:tr>
      <w:tr w:rsidR="0034120B" w14:paraId="24518A0E" w14:textId="77777777" w:rsidTr="00C03670">
        <w:tblPrEx>
          <w:tblCellMar>
            <w:top w:w="0" w:type="dxa"/>
            <w:bottom w:w="0" w:type="dxa"/>
          </w:tblCellMar>
        </w:tblPrEx>
        <w:tc>
          <w:tcPr>
            <w:tcW w:w="3072" w:type="dxa"/>
          </w:tcPr>
          <w:p w14:paraId="46D8D900" w14:textId="77777777" w:rsidR="0034120B" w:rsidRDefault="0034120B" w:rsidP="00C03670">
            <w:pPr>
              <w:rPr>
                <w:b/>
                <w:bCs/>
              </w:rPr>
            </w:pPr>
            <w:r>
              <w:rPr>
                <w:b/>
                <w:bCs/>
              </w:rPr>
              <w:t>Reporting Structure:</w:t>
            </w:r>
          </w:p>
        </w:tc>
        <w:tc>
          <w:tcPr>
            <w:tcW w:w="6504" w:type="dxa"/>
          </w:tcPr>
          <w:p w14:paraId="0809A70D" w14:textId="77777777" w:rsidR="0034120B" w:rsidRDefault="0034120B" w:rsidP="00C03670">
            <w:r>
              <w:t>Reports to the President and is a member of the Executive Committee.</w:t>
            </w:r>
          </w:p>
          <w:p w14:paraId="755A4D39" w14:textId="77777777" w:rsidR="0034120B" w:rsidRDefault="0034120B" w:rsidP="00C03670"/>
        </w:tc>
      </w:tr>
      <w:tr w:rsidR="0034120B" w14:paraId="18776B5D" w14:textId="77777777" w:rsidTr="00C03670">
        <w:tblPrEx>
          <w:tblCellMar>
            <w:top w:w="0" w:type="dxa"/>
            <w:bottom w:w="0" w:type="dxa"/>
          </w:tblCellMar>
        </w:tblPrEx>
        <w:tc>
          <w:tcPr>
            <w:tcW w:w="3072" w:type="dxa"/>
          </w:tcPr>
          <w:p w14:paraId="672A08C9" w14:textId="77777777" w:rsidR="0034120B" w:rsidRDefault="0034120B" w:rsidP="00C03670">
            <w:pPr>
              <w:rPr>
                <w:b/>
                <w:bCs/>
              </w:rPr>
            </w:pPr>
            <w:r>
              <w:rPr>
                <w:b/>
                <w:bCs/>
              </w:rPr>
              <w:t>Duties:</w:t>
            </w:r>
          </w:p>
        </w:tc>
        <w:tc>
          <w:tcPr>
            <w:tcW w:w="6504" w:type="dxa"/>
          </w:tcPr>
          <w:p w14:paraId="529FEEB8" w14:textId="77777777" w:rsidR="0034120B" w:rsidRDefault="0034120B" w:rsidP="00C03670">
            <w:r>
              <w:t>Participates as a member of the Executive Committee.</w:t>
            </w:r>
          </w:p>
          <w:p w14:paraId="5C95F1AB" w14:textId="77777777" w:rsidR="0034120B" w:rsidRDefault="0034120B" w:rsidP="00C03670"/>
          <w:p w14:paraId="7F650B61" w14:textId="77777777" w:rsidR="0034120B" w:rsidRDefault="0034120B" w:rsidP="00C03670">
            <w:pPr>
              <w:pStyle w:val="BodyText"/>
            </w:pPr>
            <w:r>
              <w:t>Responsible for the designation of the theme for the Annual Meeting, including generating and distributing the Call for Papers, both to the WAM membership and to appropriate professional audiences.</w:t>
            </w:r>
          </w:p>
          <w:p w14:paraId="62727568" w14:textId="77777777" w:rsidR="0034120B" w:rsidRDefault="0034120B" w:rsidP="00C03670"/>
          <w:p w14:paraId="5C0F09A5" w14:textId="77777777" w:rsidR="0034120B" w:rsidRDefault="0034120B" w:rsidP="00C03670">
            <w:r>
              <w:t>Responsible for selection of the Program Planning Committee and for the Program Planning Meeting. This includes selecting a site (often the site of the Annual Meeting), and coordinating with the Local Arrangements Committee and members of the Program Planning Committee.</w:t>
            </w:r>
          </w:p>
          <w:p w14:paraId="47F1EA3D" w14:textId="77777777" w:rsidR="0034120B" w:rsidRDefault="0034120B" w:rsidP="00C03670"/>
          <w:p w14:paraId="26B40432" w14:textId="77777777" w:rsidR="0034120B" w:rsidRDefault="0034120B" w:rsidP="00C03670">
            <w:r>
              <w:t>Responsible for the review process for the Annual Meeting Program, including soliciting reviewers, receiving papers, sending submissions, and generating review information for the Program Planning Committee.</w:t>
            </w:r>
          </w:p>
          <w:p w14:paraId="6311CA6E" w14:textId="77777777" w:rsidR="0034120B" w:rsidRDefault="0034120B" w:rsidP="00C03670"/>
          <w:p w14:paraId="3C8FB6C0" w14:textId="77777777" w:rsidR="0034120B" w:rsidRDefault="0034120B" w:rsidP="00C03670">
            <w:r>
              <w:t>Responsible for the Annual Meeting Program, including Keynote Speakers and Plenary Sessions. Coordinates all the details of the meeting with the local arrangements committee, including the printing and distribution of the final program to the WAM membership and others as appropriate.</w:t>
            </w:r>
          </w:p>
          <w:p w14:paraId="7062C6F4" w14:textId="77777777" w:rsidR="0034120B" w:rsidRDefault="0034120B" w:rsidP="00C03670"/>
        </w:tc>
      </w:tr>
    </w:tbl>
    <w:p w14:paraId="385E97D7" w14:textId="77777777" w:rsidR="0034120B" w:rsidRDefault="0034120B" w:rsidP="0034120B"/>
    <w:p w14:paraId="1FF3F0C5" w14:textId="77777777" w:rsidR="0034120B" w:rsidRDefault="0034120B" w:rsidP="0034120B">
      <w:pPr>
        <w:jc w:val="center"/>
        <w:rPr>
          <w:b/>
          <w:bCs/>
        </w:rPr>
      </w:pPr>
      <w:r>
        <w:br w:type="page"/>
      </w:r>
      <w:r>
        <w:rPr>
          <w:b/>
          <w:bCs/>
        </w:rPr>
        <w:t>WESTERN ACADEMY OF MANAGEMENT</w:t>
      </w:r>
    </w:p>
    <w:p w14:paraId="6C686AFD" w14:textId="77777777" w:rsidR="0034120B" w:rsidRDefault="0034120B" w:rsidP="0034120B">
      <w:pPr>
        <w:jc w:val="center"/>
        <w:rPr>
          <w:b/>
          <w:bCs/>
        </w:rPr>
      </w:pPr>
      <w:r>
        <w:rPr>
          <w:b/>
          <w:bCs/>
        </w:rPr>
        <w:t>Position Description</w:t>
      </w:r>
    </w:p>
    <w:p w14:paraId="7CDD594D" w14:textId="77777777" w:rsidR="0034120B" w:rsidRDefault="0034120B" w:rsidP="0034120B">
      <w:pPr>
        <w:jc w:val="center"/>
        <w:rPr>
          <w:b/>
          <w:bCs/>
        </w:rPr>
      </w:pPr>
    </w:p>
    <w:p w14:paraId="52B7E6AB" w14:textId="77777777" w:rsidR="0034120B" w:rsidRDefault="0034120B" w:rsidP="0034120B">
      <w:pPr>
        <w:pStyle w:val="Heading1"/>
      </w:pPr>
      <w:r>
        <w:t>Office of President</w:t>
      </w:r>
    </w:p>
    <w:p w14:paraId="74190629" w14:textId="77777777" w:rsidR="0034120B" w:rsidRDefault="0034120B" w:rsidP="0034120B"/>
    <w:tbl>
      <w:tblPr>
        <w:tblW w:w="0" w:type="auto"/>
        <w:tblLook w:val="0000" w:firstRow="0" w:lastRow="0" w:firstColumn="0" w:lastColumn="0" w:noHBand="0" w:noVBand="0"/>
      </w:tblPr>
      <w:tblGrid>
        <w:gridCol w:w="3021"/>
        <w:gridCol w:w="6339"/>
      </w:tblGrid>
      <w:tr w:rsidR="0034120B" w14:paraId="42334B54" w14:textId="77777777" w:rsidTr="00C03670">
        <w:tblPrEx>
          <w:tblCellMar>
            <w:top w:w="0" w:type="dxa"/>
            <w:bottom w:w="0" w:type="dxa"/>
          </w:tblCellMar>
        </w:tblPrEx>
        <w:tc>
          <w:tcPr>
            <w:tcW w:w="3072" w:type="dxa"/>
          </w:tcPr>
          <w:p w14:paraId="7F0E3D24" w14:textId="77777777" w:rsidR="0034120B" w:rsidRDefault="0034120B" w:rsidP="00C03670">
            <w:pPr>
              <w:rPr>
                <w:b/>
                <w:bCs/>
              </w:rPr>
            </w:pPr>
            <w:r>
              <w:rPr>
                <w:b/>
                <w:bCs/>
              </w:rPr>
              <w:t>Duration of Term:</w:t>
            </w:r>
          </w:p>
        </w:tc>
        <w:tc>
          <w:tcPr>
            <w:tcW w:w="6504" w:type="dxa"/>
          </w:tcPr>
          <w:p w14:paraId="604C7DCB" w14:textId="77777777" w:rsidR="0034120B" w:rsidRDefault="0034120B" w:rsidP="00C03670">
            <w:r>
              <w:t>One year. (Third year of a four-year term in the Office of the Presidency).</w:t>
            </w:r>
          </w:p>
          <w:p w14:paraId="7182CE5A" w14:textId="77777777" w:rsidR="0034120B" w:rsidRDefault="0034120B" w:rsidP="00C03670"/>
        </w:tc>
      </w:tr>
      <w:tr w:rsidR="0034120B" w14:paraId="1B792E9C" w14:textId="77777777" w:rsidTr="00C03670">
        <w:tblPrEx>
          <w:tblCellMar>
            <w:top w:w="0" w:type="dxa"/>
            <w:bottom w:w="0" w:type="dxa"/>
          </w:tblCellMar>
        </w:tblPrEx>
        <w:tc>
          <w:tcPr>
            <w:tcW w:w="3072" w:type="dxa"/>
          </w:tcPr>
          <w:p w14:paraId="44DDC070" w14:textId="77777777" w:rsidR="0034120B" w:rsidRDefault="0034120B" w:rsidP="00C03670">
            <w:pPr>
              <w:rPr>
                <w:b/>
                <w:bCs/>
              </w:rPr>
            </w:pPr>
            <w:r>
              <w:rPr>
                <w:b/>
                <w:bCs/>
              </w:rPr>
              <w:t>Membership Requirement:</w:t>
            </w:r>
          </w:p>
        </w:tc>
        <w:tc>
          <w:tcPr>
            <w:tcW w:w="6504" w:type="dxa"/>
          </w:tcPr>
          <w:p w14:paraId="0A2C6A3F" w14:textId="77777777" w:rsidR="0034120B" w:rsidRDefault="0034120B" w:rsidP="00C03670">
            <w:r>
              <w:t>Candidate must be a member of the Western Academy of Management and the National Academy of Management at the time of the election and while in office.</w:t>
            </w:r>
          </w:p>
          <w:p w14:paraId="64F4B964" w14:textId="77777777" w:rsidR="0034120B" w:rsidRDefault="0034120B" w:rsidP="00C03670"/>
        </w:tc>
      </w:tr>
      <w:tr w:rsidR="0034120B" w14:paraId="03B2A758" w14:textId="77777777" w:rsidTr="00C03670">
        <w:tblPrEx>
          <w:tblCellMar>
            <w:top w:w="0" w:type="dxa"/>
            <w:bottom w:w="0" w:type="dxa"/>
          </w:tblCellMar>
        </w:tblPrEx>
        <w:tc>
          <w:tcPr>
            <w:tcW w:w="3072" w:type="dxa"/>
          </w:tcPr>
          <w:p w14:paraId="12FDE520" w14:textId="77777777" w:rsidR="0034120B" w:rsidRDefault="0034120B" w:rsidP="00C03670">
            <w:pPr>
              <w:rPr>
                <w:b/>
                <w:bCs/>
              </w:rPr>
            </w:pPr>
            <w:r>
              <w:rPr>
                <w:b/>
                <w:bCs/>
              </w:rPr>
              <w:t>Meeting Requirements:</w:t>
            </w:r>
          </w:p>
        </w:tc>
        <w:tc>
          <w:tcPr>
            <w:tcW w:w="6504" w:type="dxa"/>
          </w:tcPr>
          <w:p w14:paraId="314BB6EC" w14:textId="77777777" w:rsidR="0034120B" w:rsidRDefault="0034120B" w:rsidP="00C03670">
            <w:r>
              <w:t>Candidate must commit to attending each Western Academy Annual Meeting and Executive Committee Meetings while in office.</w:t>
            </w:r>
          </w:p>
          <w:p w14:paraId="40B53B59" w14:textId="77777777" w:rsidR="0034120B" w:rsidRDefault="0034120B" w:rsidP="00C03670"/>
        </w:tc>
      </w:tr>
      <w:tr w:rsidR="0034120B" w14:paraId="71346894" w14:textId="77777777" w:rsidTr="00C03670">
        <w:tblPrEx>
          <w:tblCellMar>
            <w:top w:w="0" w:type="dxa"/>
            <w:bottom w:w="0" w:type="dxa"/>
          </w:tblCellMar>
        </w:tblPrEx>
        <w:tc>
          <w:tcPr>
            <w:tcW w:w="3072" w:type="dxa"/>
          </w:tcPr>
          <w:p w14:paraId="77CA7E8E" w14:textId="77777777" w:rsidR="0034120B" w:rsidRDefault="0034120B" w:rsidP="00C03670">
            <w:pPr>
              <w:rPr>
                <w:b/>
                <w:bCs/>
              </w:rPr>
            </w:pPr>
            <w:r>
              <w:rPr>
                <w:b/>
                <w:bCs/>
              </w:rPr>
              <w:t>Reporting Structure:</w:t>
            </w:r>
          </w:p>
        </w:tc>
        <w:tc>
          <w:tcPr>
            <w:tcW w:w="6504" w:type="dxa"/>
          </w:tcPr>
          <w:p w14:paraId="2E661881" w14:textId="77777777" w:rsidR="0034120B" w:rsidRDefault="0034120B" w:rsidP="00C03670">
            <w:r>
              <w:t>Member of the Executive Committee.</w:t>
            </w:r>
          </w:p>
          <w:p w14:paraId="1DC6DDB7" w14:textId="77777777" w:rsidR="0034120B" w:rsidRDefault="0034120B" w:rsidP="00C03670"/>
        </w:tc>
      </w:tr>
      <w:tr w:rsidR="0034120B" w14:paraId="4C1B9150" w14:textId="77777777" w:rsidTr="00C03670">
        <w:tblPrEx>
          <w:tblCellMar>
            <w:top w:w="0" w:type="dxa"/>
            <w:bottom w:w="0" w:type="dxa"/>
          </w:tblCellMar>
        </w:tblPrEx>
        <w:tc>
          <w:tcPr>
            <w:tcW w:w="3072" w:type="dxa"/>
          </w:tcPr>
          <w:p w14:paraId="029CF154" w14:textId="77777777" w:rsidR="0034120B" w:rsidRDefault="0034120B" w:rsidP="00C03670">
            <w:pPr>
              <w:rPr>
                <w:b/>
                <w:bCs/>
              </w:rPr>
            </w:pPr>
            <w:r>
              <w:rPr>
                <w:b/>
                <w:bCs/>
              </w:rPr>
              <w:t>Duties:</w:t>
            </w:r>
          </w:p>
        </w:tc>
        <w:tc>
          <w:tcPr>
            <w:tcW w:w="6504" w:type="dxa"/>
          </w:tcPr>
          <w:p w14:paraId="59E2C4DC" w14:textId="77777777" w:rsidR="0034120B" w:rsidRDefault="0034120B" w:rsidP="00C03670">
            <w:r>
              <w:t>Participates as a member of the Executive Committee.</w:t>
            </w:r>
          </w:p>
          <w:p w14:paraId="6BA6FF3E" w14:textId="77777777" w:rsidR="0034120B" w:rsidRDefault="0034120B" w:rsidP="00C03670"/>
          <w:p w14:paraId="009ADDC5" w14:textId="77777777" w:rsidR="0034120B" w:rsidRDefault="0034120B" w:rsidP="00C03670">
            <w:r>
              <w:t>Serves as the Chief Representative of WAM, including signing contracts for the organization. Chief communication node for all policy matters.</w:t>
            </w:r>
          </w:p>
          <w:p w14:paraId="503A85F0" w14:textId="77777777" w:rsidR="0034120B" w:rsidRDefault="0034120B" w:rsidP="00C03670"/>
          <w:p w14:paraId="70312AF1" w14:textId="77777777" w:rsidR="0034120B" w:rsidRDefault="0034120B" w:rsidP="00C03670">
            <w:r>
              <w:t>Participates on the Program Committee for the WAM Annual Meeting.</w:t>
            </w:r>
          </w:p>
          <w:p w14:paraId="2949544A" w14:textId="77777777" w:rsidR="0034120B" w:rsidRDefault="0034120B" w:rsidP="00C03670"/>
          <w:p w14:paraId="7D3374B8" w14:textId="77777777" w:rsidR="0034120B" w:rsidRDefault="0034120B" w:rsidP="00C03670">
            <w:r>
              <w:t>Chair of all Executive Committee meetings, including soliciting items for the agenda from other members of the Executive Committee, developing the agenda and conducting the meeting.</w:t>
            </w:r>
          </w:p>
          <w:p w14:paraId="3A11AEE1" w14:textId="77777777" w:rsidR="0034120B" w:rsidRDefault="0034120B" w:rsidP="00C03670"/>
          <w:p w14:paraId="536EC747" w14:textId="77777777" w:rsidR="0034120B" w:rsidRDefault="0034120B" w:rsidP="00C03670">
            <w:r>
              <w:t>Chairs the Annual Business Meeting at the Annual Meeting.</w:t>
            </w:r>
          </w:p>
          <w:p w14:paraId="5BDFCAF4" w14:textId="77777777" w:rsidR="0034120B" w:rsidRDefault="0034120B" w:rsidP="00C03670"/>
          <w:p w14:paraId="3379DC84" w14:textId="77777777" w:rsidR="0034120B" w:rsidRDefault="0034120B" w:rsidP="00C03670">
            <w:pPr>
              <w:pStyle w:val="BodyText"/>
            </w:pPr>
            <w:r>
              <w:t>Selects the recipient and presents the Joan G. Dahl President’s Award for Outstanding Service at the Annual Meeting Luncheon.</w:t>
            </w:r>
          </w:p>
          <w:p w14:paraId="650D80AE" w14:textId="77777777" w:rsidR="0034120B" w:rsidRDefault="0034120B" w:rsidP="00C03670"/>
          <w:p w14:paraId="520E6D0D" w14:textId="77777777" w:rsidR="0034120B" w:rsidRDefault="0034120B" w:rsidP="00C03670">
            <w:r>
              <w:t>Hosts the Annual Presidential Luncheon during the Annual Meeting. Develop an agenda for this meeting and make sure that all those appearing on the agenda will be there and know their functions.</w:t>
            </w:r>
          </w:p>
          <w:p w14:paraId="0E7A5D66" w14:textId="77777777" w:rsidR="0034120B" w:rsidRDefault="0034120B" w:rsidP="00C03670"/>
          <w:p w14:paraId="075DC516" w14:textId="77777777" w:rsidR="0034120B" w:rsidRDefault="0034120B" w:rsidP="00C03670">
            <w:r>
              <w:t xml:space="preserve">Seek conference sponsors for designated events. </w:t>
            </w:r>
          </w:p>
          <w:p w14:paraId="335E84DB" w14:textId="77777777" w:rsidR="0034120B" w:rsidRDefault="0034120B" w:rsidP="00C03670"/>
        </w:tc>
      </w:tr>
    </w:tbl>
    <w:p w14:paraId="58A2760A" w14:textId="77777777" w:rsidR="0034120B" w:rsidRDefault="0034120B" w:rsidP="0034120B"/>
    <w:p w14:paraId="6B973E83" w14:textId="77777777" w:rsidR="0034120B" w:rsidRDefault="0034120B" w:rsidP="0034120B">
      <w:pPr>
        <w:jc w:val="center"/>
        <w:rPr>
          <w:b/>
          <w:bCs/>
        </w:rPr>
      </w:pPr>
      <w:r>
        <w:br w:type="page"/>
      </w:r>
      <w:r>
        <w:rPr>
          <w:b/>
          <w:bCs/>
        </w:rPr>
        <w:t>WESTERN ACADEMY OF MANAGEMENT</w:t>
      </w:r>
    </w:p>
    <w:p w14:paraId="24462279" w14:textId="77777777" w:rsidR="0034120B" w:rsidRDefault="0034120B" w:rsidP="0034120B">
      <w:pPr>
        <w:jc w:val="center"/>
        <w:rPr>
          <w:b/>
          <w:bCs/>
        </w:rPr>
      </w:pPr>
      <w:r>
        <w:rPr>
          <w:b/>
          <w:bCs/>
        </w:rPr>
        <w:t>Position Description</w:t>
      </w:r>
    </w:p>
    <w:p w14:paraId="31A5519A" w14:textId="77777777" w:rsidR="0034120B" w:rsidRDefault="0034120B" w:rsidP="0034120B">
      <w:pPr>
        <w:jc w:val="center"/>
        <w:rPr>
          <w:b/>
          <w:bCs/>
        </w:rPr>
      </w:pPr>
    </w:p>
    <w:p w14:paraId="2E384C06" w14:textId="77777777" w:rsidR="0034120B" w:rsidRDefault="0034120B" w:rsidP="0034120B">
      <w:pPr>
        <w:pStyle w:val="Heading1"/>
      </w:pPr>
      <w:r>
        <w:t>Office of Past President</w:t>
      </w:r>
    </w:p>
    <w:p w14:paraId="40C95C2B" w14:textId="77777777" w:rsidR="0034120B" w:rsidRDefault="0034120B" w:rsidP="0034120B"/>
    <w:tbl>
      <w:tblPr>
        <w:tblW w:w="0" w:type="auto"/>
        <w:tblLook w:val="0000" w:firstRow="0" w:lastRow="0" w:firstColumn="0" w:lastColumn="0" w:noHBand="0" w:noVBand="0"/>
      </w:tblPr>
      <w:tblGrid>
        <w:gridCol w:w="3022"/>
        <w:gridCol w:w="6338"/>
      </w:tblGrid>
      <w:tr w:rsidR="0034120B" w14:paraId="112020AC" w14:textId="77777777" w:rsidTr="00C03670">
        <w:tblPrEx>
          <w:tblCellMar>
            <w:top w:w="0" w:type="dxa"/>
            <w:bottom w:w="0" w:type="dxa"/>
          </w:tblCellMar>
        </w:tblPrEx>
        <w:tc>
          <w:tcPr>
            <w:tcW w:w="3072" w:type="dxa"/>
          </w:tcPr>
          <w:p w14:paraId="07E1BD3C" w14:textId="77777777" w:rsidR="0034120B" w:rsidRDefault="0034120B" w:rsidP="00C03670">
            <w:pPr>
              <w:rPr>
                <w:b/>
                <w:bCs/>
              </w:rPr>
            </w:pPr>
            <w:r>
              <w:rPr>
                <w:b/>
                <w:bCs/>
              </w:rPr>
              <w:t>Duration of Term:</w:t>
            </w:r>
          </w:p>
        </w:tc>
        <w:tc>
          <w:tcPr>
            <w:tcW w:w="6504" w:type="dxa"/>
          </w:tcPr>
          <w:p w14:paraId="7A255194" w14:textId="77777777" w:rsidR="0034120B" w:rsidRDefault="0034120B" w:rsidP="00C03670">
            <w:r>
              <w:t>One year. (Fourth year of a four-year term in the Office of the Presidency.</w:t>
            </w:r>
          </w:p>
          <w:p w14:paraId="04B7901B" w14:textId="77777777" w:rsidR="0034120B" w:rsidRDefault="0034120B" w:rsidP="00C03670"/>
        </w:tc>
      </w:tr>
      <w:tr w:rsidR="0034120B" w14:paraId="690A55E6" w14:textId="77777777" w:rsidTr="00C03670">
        <w:tblPrEx>
          <w:tblCellMar>
            <w:top w:w="0" w:type="dxa"/>
            <w:bottom w:w="0" w:type="dxa"/>
          </w:tblCellMar>
        </w:tblPrEx>
        <w:tc>
          <w:tcPr>
            <w:tcW w:w="3072" w:type="dxa"/>
          </w:tcPr>
          <w:p w14:paraId="18921731" w14:textId="77777777" w:rsidR="0034120B" w:rsidRDefault="0034120B" w:rsidP="00C03670">
            <w:pPr>
              <w:rPr>
                <w:b/>
                <w:bCs/>
              </w:rPr>
            </w:pPr>
            <w:r>
              <w:rPr>
                <w:b/>
                <w:bCs/>
              </w:rPr>
              <w:t>Membership Requirement:</w:t>
            </w:r>
          </w:p>
        </w:tc>
        <w:tc>
          <w:tcPr>
            <w:tcW w:w="6504" w:type="dxa"/>
          </w:tcPr>
          <w:p w14:paraId="379068D3" w14:textId="77777777" w:rsidR="0034120B" w:rsidRDefault="0034120B" w:rsidP="00C03670">
            <w:r>
              <w:t>Candidate must be a member of the Western Academy of Management and the National Academy of Management at the time of the election and while in office.</w:t>
            </w:r>
          </w:p>
          <w:p w14:paraId="3A123F12" w14:textId="77777777" w:rsidR="0034120B" w:rsidRDefault="0034120B" w:rsidP="00C03670"/>
        </w:tc>
      </w:tr>
      <w:tr w:rsidR="0034120B" w14:paraId="7BAB3A6D" w14:textId="77777777" w:rsidTr="00C03670">
        <w:tblPrEx>
          <w:tblCellMar>
            <w:top w:w="0" w:type="dxa"/>
            <w:bottom w:w="0" w:type="dxa"/>
          </w:tblCellMar>
        </w:tblPrEx>
        <w:tc>
          <w:tcPr>
            <w:tcW w:w="3072" w:type="dxa"/>
          </w:tcPr>
          <w:p w14:paraId="4C8E59E1" w14:textId="77777777" w:rsidR="0034120B" w:rsidRDefault="0034120B" w:rsidP="00C03670">
            <w:pPr>
              <w:rPr>
                <w:b/>
                <w:bCs/>
              </w:rPr>
            </w:pPr>
            <w:r>
              <w:rPr>
                <w:b/>
                <w:bCs/>
              </w:rPr>
              <w:t>Meeting Requirements:</w:t>
            </w:r>
          </w:p>
        </w:tc>
        <w:tc>
          <w:tcPr>
            <w:tcW w:w="6504" w:type="dxa"/>
          </w:tcPr>
          <w:p w14:paraId="0C1AFA36" w14:textId="77777777" w:rsidR="0034120B" w:rsidRDefault="0034120B" w:rsidP="00C03670">
            <w:r>
              <w:t>Candidate must commit to attending each Western Academy Annual Meeting and Executive Committee Meetings while in office.</w:t>
            </w:r>
          </w:p>
          <w:p w14:paraId="01FDAB8F" w14:textId="77777777" w:rsidR="0034120B" w:rsidRDefault="0034120B" w:rsidP="00C03670"/>
        </w:tc>
      </w:tr>
      <w:tr w:rsidR="0034120B" w14:paraId="14A6BB5D" w14:textId="77777777" w:rsidTr="00C03670">
        <w:tblPrEx>
          <w:tblCellMar>
            <w:top w:w="0" w:type="dxa"/>
            <w:bottom w:w="0" w:type="dxa"/>
          </w:tblCellMar>
        </w:tblPrEx>
        <w:tc>
          <w:tcPr>
            <w:tcW w:w="3072" w:type="dxa"/>
          </w:tcPr>
          <w:p w14:paraId="72ED719D" w14:textId="77777777" w:rsidR="0034120B" w:rsidRDefault="0034120B" w:rsidP="00C03670">
            <w:pPr>
              <w:rPr>
                <w:b/>
                <w:bCs/>
              </w:rPr>
            </w:pPr>
            <w:r>
              <w:rPr>
                <w:b/>
                <w:bCs/>
              </w:rPr>
              <w:t>Reporting Structure:</w:t>
            </w:r>
          </w:p>
        </w:tc>
        <w:tc>
          <w:tcPr>
            <w:tcW w:w="6504" w:type="dxa"/>
          </w:tcPr>
          <w:p w14:paraId="1A2C9B49" w14:textId="77777777" w:rsidR="0034120B" w:rsidRDefault="0034120B" w:rsidP="00C03670">
            <w:r>
              <w:t>Reports to and is a member of the Executive Committee.</w:t>
            </w:r>
          </w:p>
          <w:p w14:paraId="3C4DEDC0" w14:textId="77777777" w:rsidR="0034120B" w:rsidRDefault="0034120B" w:rsidP="00C03670"/>
        </w:tc>
      </w:tr>
      <w:tr w:rsidR="0034120B" w14:paraId="4A54456B" w14:textId="77777777" w:rsidTr="00C03670">
        <w:tblPrEx>
          <w:tblCellMar>
            <w:top w:w="0" w:type="dxa"/>
            <w:bottom w:w="0" w:type="dxa"/>
          </w:tblCellMar>
        </w:tblPrEx>
        <w:tc>
          <w:tcPr>
            <w:tcW w:w="3072" w:type="dxa"/>
          </w:tcPr>
          <w:p w14:paraId="5B6EA5BE" w14:textId="77777777" w:rsidR="0034120B" w:rsidRDefault="0034120B" w:rsidP="00C03670">
            <w:pPr>
              <w:rPr>
                <w:b/>
                <w:bCs/>
              </w:rPr>
            </w:pPr>
            <w:r>
              <w:rPr>
                <w:b/>
                <w:bCs/>
              </w:rPr>
              <w:t>Duties:</w:t>
            </w:r>
          </w:p>
        </w:tc>
        <w:tc>
          <w:tcPr>
            <w:tcW w:w="6504" w:type="dxa"/>
          </w:tcPr>
          <w:p w14:paraId="3ED94463" w14:textId="77777777" w:rsidR="0034120B" w:rsidRDefault="0034120B" w:rsidP="00C03670">
            <w:r>
              <w:t>Participates as a member of the Executive Committee.</w:t>
            </w:r>
          </w:p>
          <w:p w14:paraId="3021660E" w14:textId="77777777" w:rsidR="0034120B" w:rsidRDefault="0034120B" w:rsidP="00C03670"/>
          <w:p w14:paraId="0C54E3A2" w14:textId="77777777" w:rsidR="0034120B" w:rsidRDefault="0034120B" w:rsidP="00C03670">
            <w:r>
              <w:t>Assists the President in matters affecting the Western Academy of Management organization.</w:t>
            </w:r>
          </w:p>
          <w:p w14:paraId="2FAD6856" w14:textId="77777777" w:rsidR="0034120B" w:rsidRDefault="0034120B" w:rsidP="00C03670"/>
          <w:p w14:paraId="2A8884B5" w14:textId="77777777" w:rsidR="0034120B" w:rsidRDefault="0034120B" w:rsidP="00C03670">
            <w:r>
              <w:t>Generates a list of candidates from the WAM membership for all positions that will be elected at the Annual Meeting.</w:t>
            </w:r>
          </w:p>
          <w:p w14:paraId="5257E8F2" w14:textId="77777777" w:rsidR="0034120B" w:rsidRDefault="0034120B" w:rsidP="00C03670"/>
          <w:p w14:paraId="119079E9" w14:textId="77777777" w:rsidR="0034120B" w:rsidRDefault="0034120B" w:rsidP="00C03670">
            <w:r>
              <w:t>Participates on the Program Committee for the WAM Annual Meeting.</w:t>
            </w:r>
          </w:p>
          <w:p w14:paraId="6EA1ABFE" w14:textId="77777777" w:rsidR="0034120B" w:rsidRDefault="0034120B" w:rsidP="00C03670"/>
          <w:p w14:paraId="4B5032FF" w14:textId="77777777" w:rsidR="0034120B" w:rsidRDefault="0034120B" w:rsidP="00C03670">
            <w:r>
              <w:t>Convenes a committee designated by the Program Chair to select a group of papers submitted to the Annual Meeting for consideration for the Best Paper Awards. Responsible for selection of the Best Paper Awards.</w:t>
            </w:r>
          </w:p>
          <w:p w14:paraId="5EC14710" w14:textId="77777777" w:rsidR="0034120B" w:rsidRDefault="0034120B" w:rsidP="00C03670"/>
          <w:p w14:paraId="37D01644" w14:textId="77777777" w:rsidR="0034120B" w:rsidRDefault="0034120B" w:rsidP="00C03670">
            <w:r>
              <w:t xml:space="preserve">Announces and presents the nominees and recipients of the Best Paper Awards at the Annual Meeting Luncheon. </w:t>
            </w:r>
          </w:p>
          <w:p w14:paraId="44F3064B" w14:textId="77777777" w:rsidR="0034120B" w:rsidRDefault="0034120B" w:rsidP="00C03670"/>
          <w:p w14:paraId="3A45520C" w14:textId="77777777" w:rsidR="0034120B" w:rsidRDefault="0034120B" w:rsidP="00C03670">
            <w:r>
              <w:t>Solicits nominations for the WAM Ascendant Scholar Session for the WAM Annual Meeting.</w:t>
            </w:r>
          </w:p>
          <w:p w14:paraId="1069784B" w14:textId="77777777" w:rsidR="0034120B" w:rsidRDefault="0034120B" w:rsidP="00C03670"/>
          <w:p w14:paraId="3938983C" w14:textId="77777777" w:rsidR="0034120B" w:rsidRDefault="0034120B" w:rsidP="00C03670">
            <w:r>
              <w:t>With the Executive Committee, selects the Ascendant Scholars and develops the Ascendant Scholars session for the WAM Annual Meeting. Chairs the Ascendant Scholar Session at the WAM Annual Meeting.</w:t>
            </w:r>
          </w:p>
          <w:p w14:paraId="4B34F81C" w14:textId="77777777" w:rsidR="0034120B" w:rsidRDefault="0034120B" w:rsidP="00C03670"/>
          <w:p w14:paraId="4A1F1A7F" w14:textId="77777777" w:rsidR="0034120B" w:rsidRDefault="0034120B" w:rsidP="00C03670">
            <w:pPr>
              <w:pStyle w:val="BodyText"/>
            </w:pPr>
            <w:r>
              <w:t>Responsible for the nomination and election process for new officers of WAM at the Annual Meeting.</w:t>
            </w:r>
          </w:p>
          <w:p w14:paraId="26484930" w14:textId="77777777" w:rsidR="0034120B" w:rsidRDefault="0034120B" w:rsidP="00C03670">
            <w:pPr>
              <w:pStyle w:val="BodyText"/>
            </w:pPr>
          </w:p>
          <w:p w14:paraId="3E2C821E" w14:textId="77777777" w:rsidR="0034120B" w:rsidRDefault="0034120B" w:rsidP="00C03670">
            <w:pPr>
              <w:pStyle w:val="BodyText"/>
            </w:pPr>
            <w:r>
              <w:t xml:space="preserve">Produces pre-conference announcement to be sent in December.  </w:t>
            </w:r>
          </w:p>
          <w:p w14:paraId="4C887DE8" w14:textId="77777777" w:rsidR="0034120B" w:rsidRDefault="0034120B" w:rsidP="00C03670"/>
          <w:p w14:paraId="2B531249" w14:textId="77777777" w:rsidR="0034120B" w:rsidRDefault="0034120B" w:rsidP="00C03670">
            <w:r>
              <w:t xml:space="preserve">Performs other duties as assigned. </w:t>
            </w:r>
          </w:p>
          <w:p w14:paraId="2CF14EAA" w14:textId="77777777" w:rsidR="0034120B" w:rsidRDefault="0034120B" w:rsidP="00C03670"/>
          <w:p w14:paraId="4063A8EC" w14:textId="77777777" w:rsidR="0034120B" w:rsidRDefault="0034120B" w:rsidP="00C03670"/>
        </w:tc>
      </w:tr>
    </w:tbl>
    <w:p w14:paraId="1DF7F1FD" w14:textId="77777777" w:rsidR="0034120B" w:rsidRDefault="0034120B" w:rsidP="0034120B"/>
    <w:p w14:paraId="4C0B41C3" w14:textId="77777777" w:rsidR="0034120B" w:rsidRDefault="0034120B" w:rsidP="0034120B">
      <w:pPr>
        <w:jc w:val="center"/>
      </w:pPr>
      <w:r>
        <w:br w:type="page"/>
        <w:t xml:space="preserve"> </w:t>
      </w:r>
    </w:p>
    <w:p w14:paraId="66E6C149" w14:textId="77777777" w:rsidR="0034120B" w:rsidRDefault="0034120B" w:rsidP="0034120B">
      <w:pPr>
        <w:jc w:val="center"/>
        <w:rPr>
          <w:b/>
          <w:bCs/>
        </w:rPr>
      </w:pPr>
      <w:r>
        <w:rPr>
          <w:b/>
          <w:bCs/>
        </w:rPr>
        <w:t>WESTERN ACADEMY OF MANAGEMENT</w:t>
      </w:r>
    </w:p>
    <w:p w14:paraId="3D91F97E" w14:textId="77777777" w:rsidR="0034120B" w:rsidRDefault="0034120B" w:rsidP="0034120B">
      <w:pPr>
        <w:jc w:val="center"/>
        <w:rPr>
          <w:b/>
          <w:bCs/>
        </w:rPr>
      </w:pPr>
      <w:r>
        <w:rPr>
          <w:b/>
          <w:bCs/>
        </w:rPr>
        <w:t>Position Description</w:t>
      </w:r>
    </w:p>
    <w:p w14:paraId="241D26CD" w14:textId="77777777" w:rsidR="0034120B" w:rsidRDefault="0034120B" w:rsidP="0034120B">
      <w:pPr>
        <w:jc w:val="center"/>
        <w:rPr>
          <w:b/>
          <w:bCs/>
        </w:rPr>
      </w:pPr>
    </w:p>
    <w:p w14:paraId="0D6639A7" w14:textId="77777777" w:rsidR="0034120B" w:rsidRDefault="0034120B" w:rsidP="0034120B">
      <w:pPr>
        <w:pStyle w:val="Heading1"/>
      </w:pPr>
      <w:r>
        <w:t>Office of Chief Financial Officer</w:t>
      </w:r>
    </w:p>
    <w:p w14:paraId="25BE7178" w14:textId="77777777" w:rsidR="0034120B" w:rsidRDefault="0034120B" w:rsidP="0034120B"/>
    <w:tbl>
      <w:tblPr>
        <w:tblW w:w="0" w:type="auto"/>
        <w:tblLook w:val="0000" w:firstRow="0" w:lastRow="0" w:firstColumn="0" w:lastColumn="0" w:noHBand="0" w:noVBand="0"/>
      </w:tblPr>
      <w:tblGrid>
        <w:gridCol w:w="3021"/>
        <w:gridCol w:w="6339"/>
      </w:tblGrid>
      <w:tr w:rsidR="0034120B" w14:paraId="4C1F0358" w14:textId="77777777" w:rsidTr="00C03670">
        <w:tblPrEx>
          <w:tblCellMar>
            <w:top w:w="0" w:type="dxa"/>
            <w:bottom w:w="0" w:type="dxa"/>
          </w:tblCellMar>
        </w:tblPrEx>
        <w:tc>
          <w:tcPr>
            <w:tcW w:w="3072" w:type="dxa"/>
          </w:tcPr>
          <w:p w14:paraId="1613CC1B" w14:textId="77777777" w:rsidR="0034120B" w:rsidRDefault="0034120B" w:rsidP="00C03670">
            <w:pPr>
              <w:rPr>
                <w:b/>
                <w:bCs/>
              </w:rPr>
            </w:pPr>
            <w:r>
              <w:rPr>
                <w:b/>
                <w:bCs/>
              </w:rPr>
              <w:t>Duration of Term:</w:t>
            </w:r>
          </w:p>
        </w:tc>
        <w:tc>
          <w:tcPr>
            <w:tcW w:w="6504" w:type="dxa"/>
          </w:tcPr>
          <w:p w14:paraId="1089F48A" w14:textId="77777777" w:rsidR="0034120B" w:rsidRDefault="0034120B" w:rsidP="00C03670">
            <w:r>
              <w:t>Five years.</w:t>
            </w:r>
          </w:p>
          <w:p w14:paraId="1777059D" w14:textId="77777777" w:rsidR="0034120B" w:rsidRDefault="0034120B" w:rsidP="00C03670"/>
        </w:tc>
      </w:tr>
      <w:tr w:rsidR="0034120B" w14:paraId="6AB2B66D" w14:textId="77777777" w:rsidTr="00C03670">
        <w:tblPrEx>
          <w:tblCellMar>
            <w:top w:w="0" w:type="dxa"/>
            <w:bottom w:w="0" w:type="dxa"/>
          </w:tblCellMar>
        </w:tblPrEx>
        <w:tc>
          <w:tcPr>
            <w:tcW w:w="3072" w:type="dxa"/>
          </w:tcPr>
          <w:p w14:paraId="5CD0205B" w14:textId="77777777" w:rsidR="0034120B" w:rsidRDefault="0034120B" w:rsidP="00C03670">
            <w:pPr>
              <w:rPr>
                <w:b/>
                <w:bCs/>
              </w:rPr>
            </w:pPr>
            <w:r>
              <w:rPr>
                <w:b/>
                <w:bCs/>
              </w:rPr>
              <w:t>Membership Requirement:</w:t>
            </w:r>
          </w:p>
        </w:tc>
        <w:tc>
          <w:tcPr>
            <w:tcW w:w="6504" w:type="dxa"/>
          </w:tcPr>
          <w:p w14:paraId="377637A6" w14:textId="77777777" w:rsidR="0034120B" w:rsidRDefault="0034120B" w:rsidP="00C03670">
            <w:r>
              <w:t>Candidate must be a member of the Western Academy of Management and the National Academy of Management at the time of the election and while in office.</w:t>
            </w:r>
          </w:p>
          <w:p w14:paraId="4D41A70F" w14:textId="77777777" w:rsidR="0034120B" w:rsidRDefault="0034120B" w:rsidP="00C03670"/>
        </w:tc>
      </w:tr>
      <w:tr w:rsidR="0034120B" w14:paraId="4F67ABF8" w14:textId="77777777" w:rsidTr="00C03670">
        <w:tblPrEx>
          <w:tblCellMar>
            <w:top w:w="0" w:type="dxa"/>
            <w:bottom w:w="0" w:type="dxa"/>
          </w:tblCellMar>
        </w:tblPrEx>
        <w:tc>
          <w:tcPr>
            <w:tcW w:w="3072" w:type="dxa"/>
          </w:tcPr>
          <w:p w14:paraId="650D547A" w14:textId="77777777" w:rsidR="0034120B" w:rsidRDefault="0034120B" w:rsidP="00C03670">
            <w:pPr>
              <w:rPr>
                <w:b/>
                <w:bCs/>
              </w:rPr>
            </w:pPr>
            <w:r>
              <w:rPr>
                <w:b/>
                <w:bCs/>
              </w:rPr>
              <w:t>Geographic Requirement:</w:t>
            </w:r>
          </w:p>
          <w:p w14:paraId="4B6EC734" w14:textId="77777777" w:rsidR="0034120B" w:rsidRDefault="0034120B" w:rsidP="00C03670">
            <w:pPr>
              <w:rPr>
                <w:b/>
                <w:bCs/>
              </w:rPr>
            </w:pPr>
          </w:p>
        </w:tc>
        <w:tc>
          <w:tcPr>
            <w:tcW w:w="6504" w:type="dxa"/>
          </w:tcPr>
          <w:p w14:paraId="73DCEB88" w14:textId="77777777" w:rsidR="0034120B" w:rsidRDefault="0034120B" w:rsidP="00C03670">
            <w:r>
              <w:t>Candidate must reside in the geographical region of the Western Academy of Management at the time of election and while in office.</w:t>
            </w:r>
          </w:p>
          <w:p w14:paraId="7D44B1D8" w14:textId="77777777" w:rsidR="0034120B" w:rsidRDefault="0034120B" w:rsidP="00C03670"/>
        </w:tc>
      </w:tr>
      <w:tr w:rsidR="0034120B" w14:paraId="335957CD" w14:textId="77777777" w:rsidTr="00C03670">
        <w:tblPrEx>
          <w:tblCellMar>
            <w:top w:w="0" w:type="dxa"/>
            <w:bottom w:w="0" w:type="dxa"/>
          </w:tblCellMar>
        </w:tblPrEx>
        <w:tc>
          <w:tcPr>
            <w:tcW w:w="3072" w:type="dxa"/>
          </w:tcPr>
          <w:p w14:paraId="573D36B6" w14:textId="77777777" w:rsidR="0034120B" w:rsidRDefault="0034120B" w:rsidP="00C03670">
            <w:pPr>
              <w:rPr>
                <w:b/>
                <w:bCs/>
              </w:rPr>
            </w:pPr>
            <w:r>
              <w:rPr>
                <w:b/>
                <w:bCs/>
              </w:rPr>
              <w:t>Meeting Requirements:</w:t>
            </w:r>
          </w:p>
        </w:tc>
        <w:tc>
          <w:tcPr>
            <w:tcW w:w="6504" w:type="dxa"/>
          </w:tcPr>
          <w:p w14:paraId="6268DA5A" w14:textId="77777777" w:rsidR="0034120B" w:rsidRDefault="0034120B" w:rsidP="00C03670">
            <w:r>
              <w:t>Candidate must commit to attending each Western Academy Annual Meeting and Executive Committee Meetings while in office.</w:t>
            </w:r>
          </w:p>
          <w:p w14:paraId="6B8DA0A9" w14:textId="77777777" w:rsidR="0034120B" w:rsidRDefault="0034120B" w:rsidP="00C03670"/>
        </w:tc>
      </w:tr>
      <w:tr w:rsidR="0034120B" w14:paraId="16DB5F5D" w14:textId="77777777" w:rsidTr="00C03670">
        <w:tblPrEx>
          <w:tblCellMar>
            <w:top w:w="0" w:type="dxa"/>
            <w:bottom w:w="0" w:type="dxa"/>
          </w:tblCellMar>
        </w:tblPrEx>
        <w:tc>
          <w:tcPr>
            <w:tcW w:w="3072" w:type="dxa"/>
          </w:tcPr>
          <w:p w14:paraId="058A163D" w14:textId="77777777" w:rsidR="0034120B" w:rsidRDefault="0034120B" w:rsidP="00C03670">
            <w:pPr>
              <w:rPr>
                <w:b/>
                <w:bCs/>
              </w:rPr>
            </w:pPr>
            <w:r>
              <w:rPr>
                <w:b/>
                <w:bCs/>
              </w:rPr>
              <w:t>Reporting Structure:</w:t>
            </w:r>
          </w:p>
        </w:tc>
        <w:tc>
          <w:tcPr>
            <w:tcW w:w="6504" w:type="dxa"/>
          </w:tcPr>
          <w:p w14:paraId="1D83CF92" w14:textId="77777777" w:rsidR="0034120B" w:rsidRDefault="0034120B" w:rsidP="00C03670">
            <w:r>
              <w:t>Reports to the President and is a member of the Executive Committee.</w:t>
            </w:r>
          </w:p>
          <w:p w14:paraId="64BECA5C" w14:textId="77777777" w:rsidR="0034120B" w:rsidRDefault="0034120B" w:rsidP="00C03670">
            <w:r>
              <w:t>Supervises Member Information Manager.</w:t>
            </w:r>
          </w:p>
          <w:p w14:paraId="06661FB7" w14:textId="77777777" w:rsidR="0034120B" w:rsidRDefault="0034120B" w:rsidP="00C03670"/>
        </w:tc>
      </w:tr>
      <w:tr w:rsidR="0034120B" w14:paraId="46F0BEB8" w14:textId="77777777" w:rsidTr="00C03670">
        <w:tblPrEx>
          <w:tblCellMar>
            <w:top w:w="0" w:type="dxa"/>
            <w:bottom w:w="0" w:type="dxa"/>
          </w:tblCellMar>
        </w:tblPrEx>
        <w:tc>
          <w:tcPr>
            <w:tcW w:w="3072" w:type="dxa"/>
          </w:tcPr>
          <w:p w14:paraId="78E628E1" w14:textId="77777777" w:rsidR="0034120B" w:rsidRDefault="0034120B" w:rsidP="00C03670">
            <w:pPr>
              <w:rPr>
                <w:b/>
                <w:bCs/>
              </w:rPr>
            </w:pPr>
            <w:r>
              <w:rPr>
                <w:b/>
                <w:bCs/>
              </w:rPr>
              <w:t>Duties:</w:t>
            </w:r>
          </w:p>
        </w:tc>
        <w:tc>
          <w:tcPr>
            <w:tcW w:w="6504" w:type="dxa"/>
          </w:tcPr>
          <w:p w14:paraId="30BB457D" w14:textId="77777777" w:rsidR="0034120B" w:rsidRDefault="0034120B" w:rsidP="00C03670">
            <w:r>
              <w:t>Participates as a member of the Executive Committee.</w:t>
            </w:r>
          </w:p>
          <w:p w14:paraId="1B6588BB" w14:textId="77777777" w:rsidR="0034120B" w:rsidRDefault="0034120B" w:rsidP="00C03670"/>
          <w:p w14:paraId="213B29E1" w14:textId="77777777" w:rsidR="0034120B" w:rsidRDefault="0034120B" w:rsidP="00C03670">
            <w:r>
              <w:t>Maintains a financial accounting of the WAM funds showing all receipts of funds and disbursements.</w:t>
            </w:r>
          </w:p>
          <w:p w14:paraId="75C25C33" w14:textId="77777777" w:rsidR="0034120B" w:rsidRDefault="0034120B" w:rsidP="00C03670"/>
          <w:p w14:paraId="3C580AF6" w14:textId="77777777" w:rsidR="0034120B" w:rsidRDefault="0034120B" w:rsidP="00C03670">
            <w:r>
              <w:t>Pays bills incurred by WAM, as appropriate.</w:t>
            </w:r>
          </w:p>
          <w:p w14:paraId="18A951B7" w14:textId="77777777" w:rsidR="0034120B" w:rsidRDefault="0034120B" w:rsidP="00C03670"/>
          <w:p w14:paraId="32B0A4DC" w14:textId="77777777" w:rsidR="0034120B" w:rsidRDefault="0034120B" w:rsidP="00C03670">
            <w:r>
              <w:t>Engages in financial planning and prudent investment for WAM.</w:t>
            </w:r>
          </w:p>
          <w:p w14:paraId="3DB15B6C" w14:textId="77777777" w:rsidR="0034120B" w:rsidRDefault="0034120B" w:rsidP="00C03670"/>
          <w:p w14:paraId="580D0D5C" w14:textId="77777777" w:rsidR="0034120B" w:rsidRDefault="0034120B" w:rsidP="00C03670">
            <w:r>
              <w:t>Advises the Executive Committee as to financial matters of WAM, including but not limited to, the setting of membership dues, annual meeting registration fees, and international meeting fees.</w:t>
            </w:r>
          </w:p>
          <w:p w14:paraId="07C65512" w14:textId="77777777" w:rsidR="0034120B" w:rsidRDefault="0034120B" w:rsidP="00C03670"/>
          <w:p w14:paraId="5EBA546D" w14:textId="77777777" w:rsidR="0034120B" w:rsidRDefault="0034120B" w:rsidP="00C03670">
            <w:r>
              <w:t>Provides budgeting advice and expertise for the planning and execution of WAM meetings (including Annual Meetings, Program Planning Meetings, and JMI Editorial Staff Meetings).</w:t>
            </w:r>
          </w:p>
          <w:p w14:paraId="2D45BEFA" w14:textId="77777777" w:rsidR="0034120B" w:rsidRDefault="0034120B" w:rsidP="00C03670"/>
          <w:p w14:paraId="67BC4D71" w14:textId="77777777" w:rsidR="0034120B" w:rsidRDefault="0034120B" w:rsidP="00C03670">
            <w:r>
              <w:t>Provides the financial interface with the publisher of JMI, maintaining contract payments and member subscription payments.</w:t>
            </w:r>
          </w:p>
          <w:p w14:paraId="3DF3D2F9" w14:textId="77777777" w:rsidR="0034120B" w:rsidRDefault="0034120B" w:rsidP="00C03670"/>
          <w:p w14:paraId="4DF17C03" w14:textId="77777777" w:rsidR="0034120B" w:rsidRDefault="0034120B" w:rsidP="00C03670">
            <w:r>
              <w:t>Sends out the annual “Report for Dues” letter to all members who did not attend the annual meeting.</w:t>
            </w:r>
          </w:p>
          <w:p w14:paraId="442F6BF6" w14:textId="77777777" w:rsidR="0034120B" w:rsidRDefault="0034120B" w:rsidP="00C03670"/>
          <w:p w14:paraId="6A4D9348" w14:textId="77777777" w:rsidR="0034120B" w:rsidRDefault="0034120B" w:rsidP="00C03670">
            <w:r>
              <w:t>Makes an Annual Report on the state of WAM’s finances at the Annual Meeting.</w:t>
            </w:r>
          </w:p>
          <w:p w14:paraId="3D1825F8" w14:textId="77777777" w:rsidR="0034120B" w:rsidRDefault="0034120B" w:rsidP="00C03670"/>
          <w:p w14:paraId="62757BC0" w14:textId="77777777" w:rsidR="0034120B" w:rsidRDefault="0034120B" w:rsidP="00C03670">
            <w:r>
              <w:t>Performs other duties as assigned.</w:t>
            </w:r>
          </w:p>
          <w:p w14:paraId="50195ABA" w14:textId="77777777" w:rsidR="0034120B" w:rsidRDefault="0034120B" w:rsidP="00C03670"/>
          <w:p w14:paraId="77BA7393" w14:textId="77777777" w:rsidR="0034120B" w:rsidRDefault="0034120B" w:rsidP="00C03670"/>
        </w:tc>
      </w:tr>
    </w:tbl>
    <w:p w14:paraId="1CD17D7A" w14:textId="77777777" w:rsidR="0034120B" w:rsidRDefault="0034120B" w:rsidP="0034120B"/>
    <w:p w14:paraId="2BC762A0" w14:textId="77777777" w:rsidR="0034120B" w:rsidRDefault="0034120B" w:rsidP="0034120B">
      <w:pPr>
        <w:jc w:val="center"/>
        <w:rPr>
          <w:b/>
          <w:bCs/>
        </w:rPr>
      </w:pPr>
      <w:r>
        <w:br w:type="page"/>
      </w:r>
      <w:r>
        <w:rPr>
          <w:b/>
          <w:bCs/>
        </w:rPr>
        <w:t>WESTERN ACADEMY OF MANAGEMENT</w:t>
      </w:r>
    </w:p>
    <w:p w14:paraId="1B1F5B89" w14:textId="77777777" w:rsidR="0034120B" w:rsidRDefault="0034120B" w:rsidP="0034120B">
      <w:pPr>
        <w:jc w:val="center"/>
        <w:rPr>
          <w:b/>
          <w:bCs/>
        </w:rPr>
      </w:pPr>
      <w:r>
        <w:rPr>
          <w:b/>
          <w:bCs/>
        </w:rPr>
        <w:t>Position Description</w:t>
      </w:r>
    </w:p>
    <w:p w14:paraId="1D074E38" w14:textId="77777777" w:rsidR="0034120B" w:rsidRDefault="0034120B" w:rsidP="0034120B">
      <w:pPr>
        <w:jc w:val="center"/>
        <w:rPr>
          <w:b/>
          <w:bCs/>
        </w:rPr>
      </w:pPr>
    </w:p>
    <w:p w14:paraId="3C507DB4" w14:textId="77777777" w:rsidR="0034120B" w:rsidRDefault="0034120B" w:rsidP="0034120B">
      <w:pPr>
        <w:pStyle w:val="Heading1"/>
      </w:pPr>
      <w:r>
        <w:t>Office of Chief Communications Officer</w:t>
      </w:r>
    </w:p>
    <w:p w14:paraId="76F3478A" w14:textId="77777777" w:rsidR="0034120B" w:rsidRDefault="0034120B" w:rsidP="0034120B"/>
    <w:tbl>
      <w:tblPr>
        <w:tblW w:w="0" w:type="auto"/>
        <w:tblLook w:val="0000" w:firstRow="0" w:lastRow="0" w:firstColumn="0" w:lastColumn="0" w:noHBand="0" w:noVBand="0"/>
      </w:tblPr>
      <w:tblGrid>
        <w:gridCol w:w="3021"/>
        <w:gridCol w:w="6339"/>
      </w:tblGrid>
      <w:tr w:rsidR="0034120B" w14:paraId="1E2C8A6C" w14:textId="77777777" w:rsidTr="00C03670">
        <w:tblPrEx>
          <w:tblCellMar>
            <w:top w:w="0" w:type="dxa"/>
            <w:bottom w:w="0" w:type="dxa"/>
          </w:tblCellMar>
        </w:tblPrEx>
        <w:tc>
          <w:tcPr>
            <w:tcW w:w="3072" w:type="dxa"/>
          </w:tcPr>
          <w:p w14:paraId="6E0C8193" w14:textId="77777777" w:rsidR="0034120B" w:rsidRDefault="0034120B" w:rsidP="00C03670">
            <w:pPr>
              <w:rPr>
                <w:b/>
                <w:bCs/>
              </w:rPr>
            </w:pPr>
            <w:r>
              <w:rPr>
                <w:b/>
                <w:bCs/>
              </w:rPr>
              <w:t>Duration of Term:</w:t>
            </w:r>
          </w:p>
        </w:tc>
        <w:tc>
          <w:tcPr>
            <w:tcW w:w="6504" w:type="dxa"/>
          </w:tcPr>
          <w:p w14:paraId="70D3DBC3" w14:textId="77777777" w:rsidR="0034120B" w:rsidRDefault="0034120B" w:rsidP="00C03670">
            <w:r>
              <w:t>Three years.</w:t>
            </w:r>
          </w:p>
          <w:p w14:paraId="0AA2AF52" w14:textId="77777777" w:rsidR="0034120B" w:rsidRDefault="0034120B" w:rsidP="00C03670"/>
        </w:tc>
      </w:tr>
      <w:tr w:rsidR="0034120B" w14:paraId="363FD36F" w14:textId="77777777" w:rsidTr="00C03670">
        <w:tblPrEx>
          <w:tblCellMar>
            <w:top w:w="0" w:type="dxa"/>
            <w:bottom w:w="0" w:type="dxa"/>
          </w:tblCellMar>
        </w:tblPrEx>
        <w:tc>
          <w:tcPr>
            <w:tcW w:w="3072" w:type="dxa"/>
          </w:tcPr>
          <w:p w14:paraId="2DC71C77" w14:textId="77777777" w:rsidR="0034120B" w:rsidRDefault="0034120B" w:rsidP="00C03670">
            <w:pPr>
              <w:rPr>
                <w:b/>
                <w:bCs/>
              </w:rPr>
            </w:pPr>
            <w:r>
              <w:rPr>
                <w:b/>
                <w:bCs/>
              </w:rPr>
              <w:t>Membership Requirement:</w:t>
            </w:r>
          </w:p>
        </w:tc>
        <w:tc>
          <w:tcPr>
            <w:tcW w:w="6504" w:type="dxa"/>
          </w:tcPr>
          <w:p w14:paraId="4A9BC2CB" w14:textId="77777777" w:rsidR="0034120B" w:rsidRDefault="0034120B" w:rsidP="00C03670">
            <w:r>
              <w:t>Candidate must be a member of the Western Academy of Management and the National Academy of Management at the time of the election and while in office.</w:t>
            </w:r>
          </w:p>
          <w:p w14:paraId="548CBD1D" w14:textId="77777777" w:rsidR="0034120B" w:rsidRDefault="0034120B" w:rsidP="00C03670"/>
        </w:tc>
      </w:tr>
      <w:tr w:rsidR="0034120B" w14:paraId="7920DB1B" w14:textId="77777777" w:rsidTr="00C03670">
        <w:tblPrEx>
          <w:tblCellMar>
            <w:top w:w="0" w:type="dxa"/>
            <w:bottom w:w="0" w:type="dxa"/>
          </w:tblCellMar>
        </w:tblPrEx>
        <w:tc>
          <w:tcPr>
            <w:tcW w:w="3072" w:type="dxa"/>
          </w:tcPr>
          <w:p w14:paraId="499F1141" w14:textId="77777777" w:rsidR="0034120B" w:rsidRDefault="0034120B" w:rsidP="00C03670">
            <w:pPr>
              <w:rPr>
                <w:b/>
                <w:bCs/>
              </w:rPr>
            </w:pPr>
            <w:r>
              <w:rPr>
                <w:b/>
                <w:bCs/>
              </w:rPr>
              <w:t>Meeting Requirements:</w:t>
            </w:r>
          </w:p>
        </w:tc>
        <w:tc>
          <w:tcPr>
            <w:tcW w:w="6504" w:type="dxa"/>
          </w:tcPr>
          <w:p w14:paraId="7665D2D6" w14:textId="77777777" w:rsidR="0034120B" w:rsidRDefault="0034120B" w:rsidP="00C03670">
            <w:r>
              <w:t>Candidate must commit to attending each Western Academy Annual Meeting and Executive Committee Meetings while in office.</w:t>
            </w:r>
          </w:p>
          <w:p w14:paraId="3B564EFC" w14:textId="77777777" w:rsidR="0034120B" w:rsidRDefault="0034120B" w:rsidP="00C03670"/>
        </w:tc>
      </w:tr>
      <w:tr w:rsidR="0034120B" w14:paraId="2506F79F" w14:textId="77777777" w:rsidTr="00C03670">
        <w:tblPrEx>
          <w:tblCellMar>
            <w:top w:w="0" w:type="dxa"/>
            <w:bottom w:w="0" w:type="dxa"/>
          </w:tblCellMar>
        </w:tblPrEx>
        <w:tc>
          <w:tcPr>
            <w:tcW w:w="3072" w:type="dxa"/>
          </w:tcPr>
          <w:p w14:paraId="7C829889" w14:textId="77777777" w:rsidR="0034120B" w:rsidRDefault="0034120B" w:rsidP="00C03670">
            <w:pPr>
              <w:rPr>
                <w:b/>
                <w:bCs/>
              </w:rPr>
            </w:pPr>
            <w:r>
              <w:rPr>
                <w:b/>
                <w:bCs/>
              </w:rPr>
              <w:t>Reporting Structure:</w:t>
            </w:r>
          </w:p>
        </w:tc>
        <w:tc>
          <w:tcPr>
            <w:tcW w:w="6504" w:type="dxa"/>
          </w:tcPr>
          <w:p w14:paraId="3922B82E" w14:textId="77777777" w:rsidR="0034120B" w:rsidRDefault="0034120B" w:rsidP="00C03670">
            <w:r>
              <w:t>Reports to the President and is a member of the Executive Committee. Responsible for the Newsletter Editor(s).</w:t>
            </w:r>
          </w:p>
          <w:p w14:paraId="040092A8" w14:textId="77777777" w:rsidR="0034120B" w:rsidRDefault="0034120B" w:rsidP="00C03670"/>
        </w:tc>
      </w:tr>
      <w:tr w:rsidR="0034120B" w14:paraId="5BB60E58" w14:textId="77777777" w:rsidTr="00C03670">
        <w:tblPrEx>
          <w:tblCellMar>
            <w:top w:w="0" w:type="dxa"/>
            <w:bottom w:w="0" w:type="dxa"/>
          </w:tblCellMar>
        </w:tblPrEx>
        <w:tc>
          <w:tcPr>
            <w:tcW w:w="3072" w:type="dxa"/>
          </w:tcPr>
          <w:p w14:paraId="17565845" w14:textId="77777777" w:rsidR="0034120B" w:rsidRDefault="0034120B" w:rsidP="00C03670">
            <w:pPr>
              <w:rPr>
                <w:b/>
                <w:bCs/>
              </w:rPr>
            </w:pPr>
            <w:r>
              <w:rPr>
                <w:b/>
                <w:bCs/>
              </w:rPr>
              <w:t>Duties:</w:t>
            </w:r>
          </w:p>
        </w:tc>
        <w:tc>
          <w:tcPr>
            <w:tcW w:w="6504" w:type="dxa"/>
          </w:tcPr>
          <w:p w14:paraId="668509CF" w14:textId="77777777" w:rsidR="0034120B" w:rsidRDefault="0034120B" w:rsidP="00C03670">
            <w:r>
              <w:t>Participates as a member of the Executive Committee.</w:t>
            </w:r>
          </w:p>
          <w:p w14:paraId="18D633A0" w14:textId="77777777" w:rsidR="0034120B" w:rsidRDefault="0034120B" w:rsidP="00C03670"/>
          <w:p w14:paraId="6C874A67" w14:textId="77777777" w:rsidR="0034120B" w:rsidRDefault="0034120B" w:rsidP="00C03670">
            <w:r>
              <w:t>Creates and maintains the minutes of the Annual Business Meeting.</w:t>
            </w:r>
          </w:p>
          <w:p w14:paraId="1D3E43FC" w14:textId="77777777" w:rsidR="0034120B" w:rsidRDefault="0034120B" w:rsidP="00C03670"/>
          <w:p w14:paraId="78C2EA0B" w14:textId="77777777" w:rsidR="0034120B" w:rsidRDefault="0034120B" w:rsidP="00C03670">
            <w:r>
              <w:t>Creates and maintains the minutes of all Executive Committee Meetings.</w:t>
            </w:r>
          </w:p>
          <w:p w14:paraId="68999D7B" w14:textId="77777777" w:rsidR="0034120B" w:rsidRDefault="0034120B" w:rsidP="00C03670"/>
          <w:p w14:paraId="683B70B1" w14:textId="77777777" w:rsidR="0034120B" w:rsidRDefault="0034120B" w:rsidP="00C03670">
            <w:r>
              <w:t>Maintains a copy of the program from each year’s Annual Meeting.</w:t>
            </w:r>
          </w:p>
          <w:p w14:paraId="4B5F1D8D" w14:textId="77777777" w:rsidR="0034120B" w:rsidRDefault="0034120B" w:rsidP="00C03670"/>
          <w:p w14:paraId="1AFD8F9A" w14:textId="77777777" w:rsidR="0034120B" w:rsidRDefault="0034120B" w:rsidP="00C03670">
            <w:r>
              <w:t>Maintains the historical records of WAM including, but not limited to, a record of all Past Presidents (years), Joan G. Dahl President’s Award recipients, the WAM State of Mind Award recipients, Ascendant Scholar Award recipients, JMI “Breaking the Frame” Award recipients, and Best Paper Awards recipients.</w:t>
            </w:r>
          </w:p>
          <w:p w14:paraId="0C7AD792" w14:textId="77777777" w:rsidR="0034120B" w:rsidRDefault="0034120B" w:rsidP="00C03670"/>
          <w:p w14:paraId="5FACC099" w14:textId="77777777" w:rsidR="0034120B" w:rsidRDefault="0034120B" w:rsidP="00C03670">
            <w:r>
              <w:t>Responsible for award plaques for the Annual Meeting, including above described awards (except for JMI “Breaking the Frame” Award).</w:t>
            </w:r>
          </w:p>
          <w:p w14:paraId="01658F25" w14:textId="77777777" w:rsidR="0034120B" w:rsidRDefault="0034120B" w:rsidP="00C03670"/>
          <w:p w14:paraId="30311E96" w14:textId="77777777" w:rsidR="0034120B" w:rsidRDefault="0034120B" w:rsidP="00C03670">
            <w:r>
              <w:t>Responsible for WAM’s online presence, including the web page</w:t>
            </w:r>
            <w:proofErr w:type="gramStart"/>
            <w:r>
              <w:t>,  copies</w:t>
            </w:r>
            <w:proofErr w:type="gramEnd"/>
            <w:r>
              <w:t xml:space="preserve"> of past programs, mailing list of members and non-members, and documents and historical records.</w:t>
            </w:r>
          </w:p>
          <w:p w14:paraId="676F3768" w14:textId="77777777" w:rsidR="0034120B" w:rsidRDefault="0034120B" w:rsidP="00C03670"/>
          <w:p w14:paraId="30AD9119" w14:textId="77777777" w:rsidR="0034120B" w:rsidRDefault="0034120B" w:rsidP="00C03670">
            <w:r>
              <w:t>Responsible for WAM correspondence including interfacing with the National Academy of Management and WAM Newsletter Editor(s), and responding on behalf of WAM to information requests.</w:t>
            </w:r>
          </w:p>
          <w:p w14:paraId="0DA43511" w14:textId="77777777" w:rsidR="0034120B" w:rsidRDefault="0034120B" w:rsidP="00C03670"/>
          <w:p w14:paraId="6F947D81" w14:textId="77777777" w:rsidR="0034120B" w:rsidRDefault="0034120B" w:rsidP="00C03670">
            <w:r>
              <w:t>Performs other duties and special projects as required.</w:t>
            </w:r>
          </w:p>
          <w:p w14:paraId="2E9F9DC6" w14:textId="77777777" w:rsidR="0034120B" w:rsidRDefault="0034120B" w:rsidP="00C03670"/>
          <w:p w14:paraId="3C747B96" w14:textId="77777777" w:rsidR="0034120B" w:rsidRDefault="0034120B" w:rsidP="00C03670"/>
        </w:tc>
      </w:tr>
    </w:tbl>
    <w:p w14:paraId="72513289" w14:textId="77777777" w:rsidR="0034120B" w:rsidRDefault="0034120B" w:rsidP="0034120B"/>
    <w:p w14:paraId="300CB98A" w14:textId="77777777" w:rsidR="0034120B" w:rsidRDefault="0034120B" w:rsidP="0034120B">
      <w:pPr>
        <w:jc w:val="center"/>
        <w:rPr>
          <w:b/>
          <w:bCs/>
        </w:rPr>
      </w:pPr>
      <w:r>
        <w:br w:type="page"/>
      </w:r>
      <w:r>
        <w:rPr>
          <w:b/>
          <w:bCs/>
        </w:rPr>
        <w:t>WESTERN ACADEMY OF MANAGEMENT</w:t>
      </w:r>
    </w:p>
    <w:p w14:paraId="7336C210" w14:textId="77777777" w:rsidR="0034120B" w:rsidRDefault="0034120B" w:rsidP="0034120B">
      <w:pPr>
        <w:jc w:val="center"/>
        <w:rPr>
          <w:b/>
          <w:bCs/>
        </w:rPr>
      </w:pPr>
      <w:r>
        <w:rPr>
          <w:b/>
          <w:bCs/>
        </w:rPr>
        <w:t>Position Description</w:t>
      </w:r>
    </w:p>
    <w:p w14:paraId="16BFE556" w14:textId="77777777" w:rsidR="0034120B" w:rsidRDefault="0034120B" w:rsidP="0034120B">
      <w:pPr>
        <w:jc w:val="center"/>
        <w:rPr>
          <w:b/>
          <w:bCs/>
        </w:rPr>
      </w:pPr>
    </w:p>
    <w:p w14:paraId="5ACDE217" w14:textId="77777777" w:rsidR="0034120B" w:rsidRDefault="0034120B" w:rsidP="0034120B">
      <w:pPr>
        <w:pStyle w:val="Heading1"/>
      </w:pPr>
      <w:r>
        <w:t>Office of Representative at Large (2)</w:t>
      </w:r>
    </w:p>
    <w:p w14:paraId="276781FF" w14:textId="77777777" w:rsidR="0034120B" w:rsidRDefault="0034120B" w:rsidP="0034120B">
      <w:pPr>
        <w:jc w:val="center"/>
        <w:rPr>
          <w:b/>
          <w:bCs/>
        </w:rPr>
      </w:pPr>
    </w:p>
    <w:p w14:paraId="48F2CDDB" w14:textId="77777777" w:rsidR="0034120B" w:rsidRDefault="0034120B" w:rsidP="0034120B"/>
    <w:tbl>
      <w:tblPr>
        <w:tblW w:w="0" w:type="auto"/>
        <w:tblLook w:val="0000" w:firstRow="0" w:lastRow="0" w:firstColumn="0" w:lastColumn="0" w:noHBand="0" w:noVBand="0"/>
      </w:tblPr>
      <w:tblGrid>
        <w:gridCol w:w="3021"/>
        <w:gridCol w:w="6339"/>
      </w:tblGrid>
      <w:tr w:rsidR="0034120B" w14:paraId="5B513F95" w14:textId="77777777" w:rsidTr="00C03670">
        <w:tblPrEx>
          <w:tblCellMar>
            <w:top w:w="0" w:type="dxa"/>
            <w:bottom w:w="0" w:type="dxa"/>
          </w:tblCellMar>
        </w:tblPrEx>
        <w:tc>
          <w:tcPr>
            <w:tcW w:w="3072" w:type="dxa"/>
          </w:tcPr>
          <w:p w14:paraId="25D02992" w14:textId="77777777" w:rsidR="0034120B" w:rsidRDefault="0034120B" w:rsidP="00C03670">
            <w:pPr>
              <w:rPr>
                <w:b/>
                <w:bCs/>
              </w:rPr>
            </w:pPr>
            <w:r>
              <w:rPr>
                <w:b/>
                <w:bCs/>
              </w:rPr>
              <w:t>Duration of Term:</w:t>
            </w:r>
          </w:p>
        </w:tc>
        <w:tc>
          <w:tcPr>
            <w:tcW w:w="6504" w:type="dxa"/>
          </w:tcPr>
          <w:p w14:paraId="3DD785CE" w14:textId="77777777" w:rsidR="0034120B" w:rsidRDefault="0034120B" w:rsidP="00C03670">
            <w:r>
              <w:t>Two years.</w:t>
            </w:r>
          </w:p>
          <w:p w14:paraId="1034F96B" w14:textId="77777777" w:rsidR="0034120B" w:rsidRDefault="0034120B" w:rsidP="00C03670"/>
        </w:tc>
      </w:tr>
      <w:tr w:rsidR="0034120B" w14:paraId="73783F77" w14:textId="77777777" w:rsidTr="00C03670">
        <w:tblPrEx>
          <w:tblCellMar>
            <w:top w:w="0" w:type="dxa"/>
            <w:bottom w:w="0" w:type="dxa"/>
          </w:tblCellMar>
        </w:tblPrEx>
        <w:tc>
          <w:tcPr>
            <w:tcW w:w="3072" w:type="dxa"/>
          </w:tcPr>
          <w:p w14:paraId="57011C6E" w14:textId="77777777" w:rsidR="0034120B" w:rsidRDefault="0034120B" w:rsidP="00C03670">
            <w:pPr>
              <w:rPr>
                <w:b/>
                <w:bCs/>
              </w:rPr>
            </w:pPr>
            <w:r>
              <w:rPr>
                <w:b/>
                <w:bCs/>
              </w:rPr>
              <w:t>Membership Requirement:</w:t>
            </w:r>
          </w:p>
        </w:tc>
        <w:tc>
          <w:tcPr>
            <w:tcW w:w="6504" w:type="dxa"/>
          </w:tcPr>
          <w:p w14:paraId="60AC97FA" w14:textId="77777777" w:rsidR="0034120B" w:rsidRDefault="0034120B" w:rsidP="00C03670">
            <w:r>
              <w:t>Candidate must be a member of the Western Academy of Management and the National Academy of Management at the time of the election and while in office.</w:t>
            </w:r>
          </w:p>
          <w:p w14:paraId="584F40DD" w14:textId="77777777" w:rsidR="0034120B" w:rsidRDefault="0034120B" w:rsidP="00C03670"/>
        </w:tc>
      </w:tr>
      <w:tr w:rsidR="0034120B" w14:paraId="09CAC735" w14:textId="77777777" w:rsidTr="00C03670">
        <w:tblPrEx>
          <w:tblCellMar>
            <w:top w:w="0" w:type="dxa"/>
            <w:bottom w:w="0" w:type="dxa"/>
          </w:tblCellMar>
        </w:tblPrEx>
        <w:tc>
          <w:tcPr>
            <w:tcW w:w="3072" w:type="dxa"/>
          </w:tcPr>
          <w:p w14:paraId="6727A89F" w14:textId="77777777" w:rsidR="0034120B" w:rsidRDefault="0034120B" w:rsidP="00C03670">
            <w:pPr>
              <w:rPr>
                <w:b/>
                <w:bCs/>
              </w:rPr>
            </w:pPr>
            <w:r>
              <w:rPr>
                <w:b/>
                <w:bCs/>
              </w:rPr>
              <w:t>Geographic Requirement:</w:t>
            </w:r>
          </w:p>
          <w:p w14:paraId="777CC748" w14:textId="77777777" w:rsidR="0034120B" w:rsidRDefault="0034120B" w:rsidP="00C03670">
            <w:pPr>
              <w:rPr>
                <w:b/>
                <w:bCs/>
              </w:rPr>
            </w:pPr>
          </w:p>
        </w:tc>
        <w:tc>
          <w:tcPr>
            <w:tcW w:w="6504" w:type="dxa"/>
          </w:tcPr>
          <w:p w14:paraId="08F6081A" w14:textId="77777777" w:rsidR="0034120B" w:rsidRDefault="0034120B" w:rsidP="00C03670">
            <w:r>
              <w:t>Candidate must reside in the geographical region of the Western Academy of Management at the time of election and while in office.</w:t>
            </w:r>
          </w:p>
          <w:p w14:paraId="61A17322" w14:textId="77777777" w:rsidR="0034120B" w:rsidRDefault="0034120B" w:rsidP="00C03670"/>
        </w:tc>
      </w:tr>
      <w:tr w:rsidR="0034120B" w14:paraId="5D7588B4" w14:textId="77777777" w:rsidTr="00C03670">
        <w:tblPrEx>
          <w:tblCellMar>
            <w:top w:w="0" w:type="dxa"/>
            <w:bottom w:w="0" w:type="dxa"/>
          </w:tblCellMar>
        </w:tblPrEx>
        <w:tc>
          <w:tcPr>
            <w:tcW w:w="3072" w:type="dxa"/>
          </w:tcPr>
          <w:p w14:paraId="4348E64A" w14:textId="77777777" w:rsidR="0034120B" w:rsidRDefault="0034120B" w:rsidP="00C03670">
            <w:pPr>
              <w:rPr>
                <w:b/>
                <w:bCs/>
              </w:rPr>
            </w:pPr>
            <w:r>
              <w:rPr>
                <w:b/>
                <w:bCs/>
              </w:rPr>
              <w:t>Meeting Requirements:</w:t>
            </w:r>
          </w:p>
        </w:tc>
        <w:tc>
          <w:tcPr>
            <w:tcW w:w="6504" w:type="dxa"/>
          </w:tcPr>
          <w:p w14:paraId="5EB77AE6" w14:textId="77777777" w:rsidR="0034120B" w:rsidRDefault="0034120B" w:rsidP="00C03670">
            <w:r>
              <w:t>Candidate must commit to attending each Western Academy Annual Meeting and Executive Committee Meetings while in office.</w:t>
            </w:r>
          </w:p>
          <w:p w14:paraId="3FF2B77A" w14:textId="77777777" w:rsidR="0034120B" w:rsidRDefault="0034120B" w:rsidP="00C03670"/>
        </w:tc>
      </w:tr>
      <w:tr w:rsidR="0034120B" w14:paraId="3FAF7BEF" w14:textId="77777777" w:rsidTr="00C03670">
        <w:tblPrEx>
          <w:tblCellMar>
            <w:top w:w="0" w:type="dxa"/>
            <w:bottom w:w="0" w:type="dxa"/>
          </w:tblCellMar>
        </w:tblPrEx>
        <w:tc>
          <w:tcPr>
            <w:tcW w:w="3072" w:type="dxa"/>
          </w:tcPr>
          <w:p w14:paraId="010A42E0" w14:textId="77777777" w:rsidR="0034120B" w:rsidRDefault="0034120B" w:rsidP="00C03670">
            <w:pPr>
              <w:rPr>
                <w:b/>
                <w:bCs/>
              </w:rPr>
            </w:pPr>
            <w:r>
              <w:rPr>
                <w:b/>
                <w:bCs/>
              </w:rPr>
              <w:t>Reporting Structure:</w:t>
            </w:r>
          </w:p>
        </w:tc>
        <w:tc>
          <w:tcPr>
            <w:tcW w:w="6504" w:type="dxa"/>
          </w:tcPr>
          <w:p w14:paraId="01B44AEB" w14:textId="77777777" w:rsidR="0034120B" w:rsidRDefault="0034120B" w:rsidP="00C03670">
            <w:r>
              <w:t xml:space="preserve">Reports to the President and is a member of the Executive Committee. </w:t>
            </w:r>
          </w:p>
          <w:p w14:paraId="7CAACE0B" w14:textId="77777777" w:rsidR="0034120B" w:rsidRDefault="0034120B" w:rsidP="00C03670"/>
        </w:tc>
      </w:tr>
      <w:tr w:rsidR="0034120B" w14:paraId="0C446B8D" w14:textId="77777777" w:rsidTr="00C03670">
        <w:tblPrEx>
          <w:tblCellMar>
            <w:top w:w="0" w:type="dxa"/>
            <w:bottom w:w="0" w:type="dxa"/>
          </w:tblCellMar>
        </w:tblPrEx>
        <w:tc>
          <w:tcPr>
            <w:tcW w:w="3072" w:type="dxa"/>
          </w:tcPr>
          <w:p w14:paraId="4A325BC3" w14:textId="77777777" w:rsidR="0034120B" w:rsidRDefault="0034120B" w:rsidP="00C03670">
            <w:pPr>
              <w:rPr>
                <w:b/>
                <w:bCs/>
              </w:rPr>
            </w:pPr>
            <w:r>
              <w:rPr>
                <w:b/>
                <w:bCs/>
              </w:rPr>
              <w:t>Duties:</w:t>
            </w:r>
          </w:p>
        </w:tc>
        <w:tc>
          <w:tcPr>
            <w:tcW w:w="6504" w:type="dxa"/>
          </w:tcPr>
          <w:p w14:paraId="08F71CD0" w14:textId="77777777" w:rsidR="0034120B" w:rsidRDefault="0034120B" w:rsidP="00C03670">
            <w:r>
              <w:t>Participates as a member of the Executive Committee.</w:t>
            </w:r>
          </w:p>
          <w:p w14:paraId="0B190A4B" w14:textId="77777777" w:rsidR="0034120B" w:rsidRDefault="0034120B" w:rsidP="00C03670"/>
          <w:p w14:paraId="5AAC9199" w14:textId="77777777" w:rsidR="0034120B" w:rsidRDefault="0034120B" w:rsidP="00C03670">
            <w:r>
              <w:t>First year in office: Works under the direction of the more senior representative in developing the program for the Doctoral/Junior Faculty Consortium at the Annual Meeting.</w:t>
            </w:r>
          </w:p>
          <w:p w14:paraId="295A76D2" w14:textId="77777777" w:rsidR="0034120B" w:rsidRDefault="0034120B" w:rsidP="00C03670"/>
          <w:p w14:paraId="0E8D20C5" w14:textId="77777777" w:rsidR="0034120B" w:rsidRDefault="0034120B" w:rsidP="00C03670">
            <w:r>
              <w:t>Second year in office: Acts as Program Chair for the Doctoral/Junior Faculty Consortium at the Annual Meeting, including coordination with the Annual Meeting Program Chair and the Local Arrangements Committee.</w:t>
            </w:r>
          </w:p>
          <w:p w14:paraId="572EEE2C" w14:textId="77777777" w:rsidR="0034120B" w:rsidRDefault="0034120B" w:rsidP="00C03670"/>
          <w:p w14:paraId="3E73E833" w14:textId="77777777" w:rsidR="0034120B" w:rsidRDefault="0034120B" w:rsidP="00C03670"/>
          <w:p w14:paraId="7F9FBAAD" w14:textId="77777777" w:rsidR="0034120B" w:rsidRDefault="0034120B" w:rsidP="00C03670">
            <w:r>
              <w:t>Performs other duties as assigned.</w:t>
            </w:r>
          </w:p>
          <w:p w14:paraId="2DC969FF" w14:textId="77777777" w:rsidR="0034120B" w:rsidRDefault="0034120B" w:rsidP="00C03670"/>
          <w:p w14:paraId="22F42BE3" w14:textId="77777777" w:rsidR="0034120B" w:rsidRDefault="0034120B" w:rsidP="00C03670"/>
        </w:tc>
      </w:tr>
    </w:tbl>
    <w:p w14:paraId="37DEA9A9" w14:textId="77777777" w:rsidR="0034120B" w:rsidRDefault="0034120B" w:rsidP="0034120B"/>
    <w:p w14:paraId="741F7D07" w14:textId="77777777" w:rsidR="0034120B" w:rsidRDefault="0034120B" w:rsidP="0034120B">
      <w:pPr>
        <w:jc w:val="center"/>
        <w:rPr>
          <w:b/>
          <w:bCs/>
        </w:rPr>
      </w:pPr>
      <w:r>
        <w:br w:type="page"/>
      </w:r>
      <w:r>
        <w:rPr>
          <w:b/>
          <w:bCs/>
        </w:rPr>
        <w:t>WESTERN ACADEMY OF MANAGEMENT</w:t>
      </w:r>
    </w:p>
    <w:p w14:paraId="770C5E11" w14:textId="77777777" w:rsidR="0034120B" w:rsidRDefault="0034120B" w:rsidP="0034120B">
      <w:pPr>
        <w:jc w:val="center"/>
        <w:rPr>
          <w:b/>
          <w:bCs/>
        </w:rPr>
      </w:pPr>
      <w:r>
        <w:rPr>
          <w:b/>
          <w:bCs/>
        </w:rPr>
        <w:t>Position Description</w:t>
      </w:r>
    </w:p>
    <w:p w14:paraId="30819B00" w14:textId="77777777" w:rsidR="0034120B" w:rsidRDefault="0034120B" w:rsidP="0034120B">
      <w:pPr>
        <w:jc w:val="center"/>
        <w:rPr>
          <w:b/>
          <w:bCs/>
        </w:rPr>
      </w:pPr>
    </w:p>
    <w:p w14:paraId="77242D55" w14:textId="77777777" w:rsidR="0034120B" w:rsidRDefault="0034120B" w:rsidP="0034120B">
      <w:pPr>
        <w:pStyle w:val="Heading1"/>
      </w:pPr>
      <w:r>
        <w:t>Local Arrangements Chair</w:t>
      </w:r>
    </w:p>
    <w:p w14:paraId="41EC0A05" w14:textId="77777777" w:rsidR="0034120B" w:rsidRDefault="0034120B" w:rsidP="0034120B"/>
    <w:tbl>
      <w:tblPr>
        <w:tblW w:w="0" w:type="auto"/>
        <w:tblLook w:val="0000" w:firstRow="0" w:lastRow="0" w:firstColumn="0" w:lastColumn="0" w:noHBand="0" w:noVBand="0"/>
      </w:tblPr>
      <w:tblGrid>
        <w:gridCol w:w="3023"/>
        <w:gridCol w:w="6337"/>
      </w:tblGrid>
      <w:tr w:rsidR="0034120B" w14:paraId="0F85F6EB" w14:textId="77777777" w:rsidTr="00C03670">
        <w:tblPrEx>
          <w:tblCellMar>
            <w:top w:w="0" w:type="dxa"/>
            <w:bottom w:w="0" w:type="dxa"/>
          </w:tblCellMar>
        </w:tblPrEx>
        <w:tc>
          <w:tcPr>
            <w:tcW w:w="3072" w:type="dxa"/>
          </w:tcPr>
          <w:p w14:paraId="17492A46" w14:textId="77777777" w:rsidR="0034120B" w:rsidRDefault="0034120B" w:rsidP="00C03670">
            <w:pPr>
              <w:rPr>
                <w:b/>
                <w:bCs/>
              </w:rPr>
            </w:pPr>
            <w:r>
              <w:rPr>
                <w:b/>
                <w:bCs/>
              </w:rPr>
              <w:t>Duration of Term:</w:t>
            </w:r>
          </w:p>
        </w:tc>
        <w:tc>
          <w:tcPr>
            <w:tcW w:w="6504" w:type="dxa"/>
          </w:tcPr>
          <w:p w14:paraId="6CE78BB4" w14:textId="77777777" w:rsidR="0034120B" w:rsidRDefault="0034120B" w:rsidP="00C03670">
            <w:r>
              <w:t>One year.</w:t>
            </w:r>
          </w:p>
          <w:p w14:paraId="09E77526" w14:textId="77777777" w:rsidR="0034120B" w:rsidRDefault="0034120B" w:rsidP="00C03670"/>
        </w:tc>
      </w:tr>
      <w:tr w:rsidR="0034120B" w14:paraId="18C70B66" w14:textId="77777777" w:rsidTr="00C03670">
        <w:tblPrEx>
          <w:tblCellMar>
            <w:top w:w="0" w:type="dxa"/>
            <w:bottom w:w="0" w:type="dxa"/>
          </w:tblCellMar>
        </w:tblPrEx>
        <w:tc>
          <w:tcPr>
            <w:tcW w:w="3072" w:type="dxa"/>
          </w:tcPr>
          <w:p w14:paraId="215E4D1F" w14:textId="77777777" w:rsidR="0034120B" w:rsidRDefault="0034120B" w:rsidP="00C03670">
            <w:pPr>
              <w:rPr>
                <w:b/>
                <w:bCs/>
              </w:rPr>
            </w:pPr>
            <w:r>
              <w:rPr>
                <w:b/>
                <w:bCs/>
              </w:rPr>
              <w:t>Membership Requirement:</w:t>
            </w:r>
          </w:p>
        </w:tc>
        <w:tc>
          <w:tcPr>
            <w:tcW w:w="6504" w:type="dxa"/>
          </w:tcPr>
          <w:p w14:paraId="39C15722" w14:textId="77777777" w:rsidR="0034120B" w:rsidRDefault="0034120B" w:rsidP="00C03670">
            <w:r>
              <w:t>Candidate must be a member of the Western Academy of Management and the National Academy of Management at the time of the election and while in office.</w:t>
            </w:r>
          </w:p>
          <w:p w14:paraId="49388805" w14:textId="77777777" w:rsidR="0034120B" w:rsidRDefault="0034120B" w:rsidP="00C03670"/>
        </w:tc>
      </w:tr>
      <w:tr w:rsidR="0034120B" w14:paraId="13249ED4" w14:textId="77777777" w:rsidTr="00C03670">
        <w:tblPrEx>
          <w:tblCellMar>
            <w:top w:w="0" w:type="dxa"/>
            <w:bottom w:w="0" w:type="dxa"/>
          </w:tblCellMar>
        </w:tblPrEx>
        <w:tc>
          <w:tcPr>
            <w:tcW w:w="3072" w:type="dxa"/>
          </w:tcPr>
          <w:p w14:paraId="270D0AE4" w14:textId="77777777" w:rsidR="0034120B" w:rsidRDefault="0034120B" w:rsidP="00C03670">
            <w:pPr>
              <w:rPr>
                <w:b/>
                <w:bCs/>
              </w:rPr>
            </w:pPr>
            <w:r>
              <w:rPr>
                <w:b/>
                <w:bCs/>
              </w:rPr>
              <w:t>Meeting Requirements:</w:t>
            </w:r>
          </w:p>
        </w:tc>
        <w:tc>
          <w:tcPr>
            <w:tcW w:w="6504" w:type="dxa"/>
          </w:tcPr>
          <w:p w14:paraId="3A67A791" w14:textId="77777777" w:rsidR="0034120B" w:rsidRDefault="0034120B" w:rsidP="00C03670">
            <w:r>
              <w:t>Candidate must commit to attending each Western Academy Annual Meeting.</w:t>
            </w:r>
          </w:p>
          <w:p w14:paraId="35943E3E" w14:textId="77777777" w:rsidR="0034120B" w:rsidRDefault="0034120B" w:rsidP="00C03670"/>
        </w:tc>
      </w:tr>
      <w:tr w:rsidR="0034120B" w14:paraId="4C622367" w14:textId="77777777" w:rsidTr="00C03670">
        <w:tblPrEx>
          <w:tblCellMar>
            <w:top w:w="0" w:type="dxa"/>
            <w:bottom w:w="0" w:type="dxa"/>
          </w:tblCellMar>
        </w:tblPrEx>
        <w:tc>
          <w:tcPr>
            <w:tcW w:w="3072" w:type="dxa"/>
          </w:tcPr>
          <w:p w14:paraId="7EEDD75F" w14:textId="77777777" w:rsidR="0034120B" w:rsidRDefault="0034120B" w:rsidP="00C03670">
            <w:pPr>
              <w:rPr>
                <w:b/>
                <w:bCs/>
              </w:rPr>
            </w:pPr>
            <w:r>
              <w:rPr>
                <w:b/>
                <w:bCs/>
              </w:rPr>
              <w:t>Duties:</w:t>
            </w:r>
          </w:p>
        </w:tc>
        <w:tc>
          <w:tcPr>
            <w:tcW w:w="6504" w:type="dxa"/>
          </w:tcPr>
          <w:p w14:paraId="056C45BC" w14:textId="77777777" w:rsidR="0034120B" w:rsidRDefault="0034120B" w:rsidP="00C03670">
            <w:r>
              <w:t xml:space="preserve">Creates list of local activities of interest, liaise with the local community, other duties as requested by the Program Chair. </w:t>
            </w:r>
          </w:p>
          <w:p w14:paraId="25BBF844" w14:textId="77777777" w:rsidR="0034120B" w:rsidRDefault="0034120B" w:rsidP="00C03670"/>
          <w:p w14:paraId="373020AB" w14:textId="77777777" w:rsidR="0034120B" w:rsidRDefault="0034120B" w:rsidP="00C03670"/>
        </w:tc>
      </w:tr>
    </w:tbl>
    <w:p w14:paraId="6BF4F3BE" w14:textId="77777777" w:rsidR="0034120B" w:rsidRDefault="0034120B" w:rsidP="0034120B"/>
    <w:p w14:paraId="2F37AB3F" w14:textId="77777777" w:rsidR="0034120B" w:rsidRDefault="0034120B" w:rsidP="0034120B">
      <w:pPr>
        <w:jc w:val="center"/>
        <w:rPr>
          <w:b/>
          <w:bCs/>
        </w:rPr>
      </w:pPr>
      <w:r>
        <w:br w:type="page"/>
      </w:r>
      <w:r>
        <w:rPr>
          <w:b/>
          <w:bCs/>
        </w:rPr>
        <w:t>WESTERN ACADEMY OF MANAGEMENT</w:t>
      </w:r>
    </w:p>
    <w:p w14:paraId="05B16708" w14:textId="77777777" w:rsidR="0034120B" w:rsidRDefault="0034120B" w:rsidP="0034120B">
      <w:pPr>
        <w:jc w:val="center"/>
        <w:rPr>
          <w:b/>
          <w:bCs/>
        </w:rPr>
      </w:pPr>
      <w:r>
        <w:rPr>
          <w:b/>
          <w:bCs/>
        </w:rPr>
        <w:t>Position Description</w:t>
      </w:r>
    </w:p>
    <w:p w14:paraId="01CA5AE7" w14:textId="77777777" w:rsidR="0034120B" w:rsidRDefault="0034120B" w:rsidP="0034120B">
      <w:pPr>
        <w:jc w:val="center"/>
        <w:rPr>
          <w:b/>
          <w:bCs/>
        </w:rPr>
      </w:pPr>
    </w:p>
    <w:p w14:paraId="4B0DFDD9" w14:textId="77777777" w:rsidR="0034120B" w:rsidRDefault="0034120B" w:rsidP="0034120B">
      <w:pPr>
        <w:pStyle w:val="Heading1"/>
      </w:pPr>
      <w:r>
        <w:t>3-Year Representative</w:t>
      </w:r>
    </w:p>
    <w:p w14:paraId="72D054EF" w14:textId="77777777" w:rsidR="0034120B" w:rsidRDefault="0034120B" w:rsidP="0034120B"/>
    <w:tbl>
      <w:tblPr>
        <w:tblW w:w="0" w:type="auto"/>
        <w:tblLook w:val="0000" w:firstRow="0" w:lastRow="0" w:firstColumn="0" w:lastColumn="0" w:noHBand="0" w:noVBand="0"/>
      </w:tblPr>
      <w:tblGrid>
        <w:gridCol w:w="2913"/>
        <w:gridCol w:w="5943"/>
      </w:tblGrid>
      <w:tr w:rsidR="0034120B" w14:paraId="753B3205" w14:textId="77777777" w:rsidTr="00C03670">
        <w:tblPrEx>
          <w:tblCellMar>
            <w:top w:w="0" w:type="dxa"/>
            <w:bottom w:w="0" w:type="dxa"/>
          </w:tblCellMar>
        </w:tblPrEx>
        <w:tc>
          <w:tcPr>
            <w:tcW w:w="2913" w:type="dxa"/>
          </w:tcPr>
          <w:p w14:paraId="3D574345" w14:textId="77777777" w:rsidR="0034120B" w:rsidRDefault="0034120B" w:rsidP="00C03670">
            <w:pPr>
              <w:rPr>
                <w:b/>
                <w:bCs/>
              </w:rPr>
            </w:pPr>
            <w:r>
              <w:rPr>
                <w:b/>
                <w:bCs/>
              </w:rPr>
              <w:t>Duration of Term:</w:t>
            </w:r>
          </w:p>
        </w:tc>
        <w:tc>
          <w:tcPr>
            <w:tcW w:w="5943" w:type="dxa"/>
          </w:tcPr>
          <w:p w14:paraId="57BC7E04" w14:textId="77777777" w:rsidR="0034120B" w:rsidRDefault="0034120B" w:rsidP="00C03670">
            <w:r>
              <w:t>Three years.</w:t>
            </w:r>
          </w:p>
        </w:tc>
      </w:tr>
      <w:tr w:rsidR="0034120B" w14:paraId="6BF2F0E5" w14:textId="77777777" w:rsidTr="00C03670">
        <w:tblPrEx>
          <w:tblCellMar>
            <w:top w:w="0" w:type="dxa"/>
            <w:bottom w:w="0" w:type="dxa"/>
          </w:tblCellMar>
        </w:tblPrEx>
        <w:tc>
          <w:tcPr>
            <w:tcW w:w="2913" w:type="dxa"/>
          </w:tcPr>
          <w:p w14:paraId="7AFAF076" w14:textId="77777777" w:rsidR="0034120B" w:rsidRDefault="0034120B" w:rsidP="00C03670">
            <w:pPr>
              <w:rPr>
                <w:b/>
                <w:bCs/>
              </w:rPr>
            </w:pPr>
          </w:p>
        </w:tc>
        <w:tc>
          <w:tcPr>
            <w:tcW w:w="5943" w:type="dxa"/>
          </w:tcPr>
          <w:p w14:paraId="07E7C872" w14:textId="77777777" w:rsidR="0034120B" w:rsidRDefault="0034120B" w:rsidP="00C03670"/>
          <w:p w14:paraId="62016E57" w14:textId="77777777" w:rsidR="0034120B" w:rsidRDefault="0034120B" w:rsidP="00C03670">
            <w:r>
              <w:t xml:space="preserve">  </w:t>
            </w:r>
          </w:p>
        </w:tc>
      </w:tr>
      <w:tr w:rsidR="0034120B" w14:paraId="17426F28" w14:textId="77777777" w:rsidTr="00C03670">
        <w:tblPrEx>
          <w:tblCellMar>
            <w:top w:w="0" w:type="dxa"/>
            <w:bottom w:w="0" w:type="dxa"/>
          </w:tblCellMar>
        </w:tblPrEx>
        <w:tc>
          <w:tcPr>
            <w:tcW w:w="2913" w:type="dxa"/>
          </w:tcPr>
          <w:p w14:paraId="6210739B" w14:textId="77777777" w:rsidR="0034120B" w:rsidRDefault="0034120B" w:rsidP="00C03670">
            <w:pPr>
              <w:rPr>
                <w:b/>
                <w:bCs/>
              </w:rPr>
            </w:pPr>
            <w:r>
              <w:rPr>
                <w:b/>
                <w:bCs/>
              </w:rPr>
              <w:t>Membership Requirement:</w:t>
            </w:r>
          </w:p>
        </w:tc>
        <w:tc>
          <w:tcPr>
            <w:tcW w:w="5943" w:type="dxa"/>
          </w:tcPr>
          <w:p w14:paraId="2C2FE93C" w14:textId="77777777" w:rsidR="0034120B" w:rsidRDefault="0034120B" w:rsidP="00C03670">
            <w:r>
              <w:t>Candidate must be a member of the Western Academy of Management and the National Academy of Management at the time of the election and while in office.</w:t>
            </w:r>
          </w:p>
          <w:p w14:paraId="45137A2A" w14:textId="77777777" w:rsidR="0034120B" w:rsidRDefault="0034120B" w:rsidP="00C03670"/>
        </w:tc>
      </w:tr>
      <w:tr w:rsidR="0034120B" w14:paraId="64896BFE" w14:textId="77777777" w:rsidTr="00C03670">
        <w:tblPrEx>
          <w:tblCellMar>
            <w:top w:w="0" w:type="dxa"/>
            <w:bottom w:w="0" w:type="dxa"/>
          </w:tblCellMar>
        </w:tblPrEx>
        <w:tc>
          <w:tcPr>
            <w:tcW w:w="2913" w:type="dxa"/>
          </w:tcPr>
          <w:p w14:paraId="6AAF1976" w14:textId="77777777" w:rsidR="0034120B" w:rsidRDefault="0034120B" w:rsidP="00C03670">
            <w:pPr>
              <w:rPr>
                <w:b/>
                <w:bCs/>
              </w:rPr>
            </w:pPr>
            <w:r>
              <w:rPr>
                <w:b/>
                <w:bCs/>
              </w:rPr>
              <w:t>Meeting Requirements:</w:t>
            </w:r>
          </w:p>
        </w:tc>
        <w:tc>
          <w:tcPr>
            <w:tcW w:w="5943" w:type="dxa"/>
          </w:tcPr>
          <w:p w14:paraId="5A70AC17" w14:textId="77777777" w:rsidR="0034120B" w:rsidRDefault="0034120B" w:rsidP="00C03670">
            <w:r>
              <w:t>Candidate must commit to attending each Western Academy Annual Meeting and Executive Committee Meetings while in office.</w:t>
            </w:r>
          </w:p>
          <w:p w14:paraId="2F86E199" w14:textId="77777777" w:rsidR="0034120B" w:rsidRDefault="0034120B" w:rsidP="00C03670"/>
        </w:tc>
      </w:tr>
      <w:tr w:rsidR="0034120B" w14:paraId="7B8E9C93" w14:textId="77777777" w:rsidTr="00C03670">
        <w:tblPrEx>
          <w:tblCellMar>
            <w:top w:w="0" w:type="dxa"/>
            <w:bottom w:w="0" w:type="dxa"/>
          </w:tblCellMar>
        </w:tblPrEx>
        <w:tc>
          <w:tcPr>
            <w:tcW w:w="2913" w:type="dxa"/>
          </w:tcPr>
          <w:p w14:paraId="0700DF12" w14:textId="77777777" w:rsidR="0034120B" w:rsidRDefault="0034120B" w:rsidP="00C03670">
            <w:pPr>
              <w:rPr>
                <w:b/>
                <w:bCs/>
              </w:rPr>
            </w:pPr>
            <w:r>
              <w:rPr>
                <w:b/>
                <w:bCs/>
              </w:rPr>
              <w:t>Reporting Structure:</w:t>
            </w:r>
          </w:p>
        </w:tc>
        <w:tc>
          <w:tcPr>
            <w:tcW w:w="5943" w:type="dxa"/>
          </w:tcPr>
          <w:p w14:paraId="477A6950" w14:textId="77777777" w:rsidR="0034120B" w:rsidRDefault="0034120B" w:rsidP="00C03670">
            <w:r>
              <w:t>Reports to WAM EC.</w:t>
            </w:r>
          </w:p>
          <w:p w14:paraId="3E270F9C" w14:textId="77777777" w:rsidR="0034120B" w:rsidRDefault="0034120B" w:rsidP="00C03670"/>
        </w:tc>
      </w:tr>
      <w:tr w:rsidR="0034120B" w14:paraId="47818A41" w14:textId="77777777" w:rsidTr="00C03670">
        <w:tblPrEx>
          <w:tblCellMar>
            <w:top w:w="0" w:type="dxa"/>
            <w:bottom w:w="0" w:type="dxa"/>
          </w:tblCellMar>
        </w:tblPrEx>
        <w:tc>
          <w:tcPr>
            <w:tcW w:w="2913" w:type="dxa"/>
          </w:tcPr>
          <w:p w14:paraId="2919A97E" w14:textId="77777777" w:rsidR="0034120B" w:rsidRDefault="0034120B" w:rsidP="00C03670">
            <w:pPr>
              <w:rPr>
                <w:b/>
                <w:bCs/>
              </w:rPr>
            </w:pPr>
            <w:r>
              <w:rPr>
                <w:b/>
                <w:bCs/>
              </w:rPr>
              <w:t>Duties:</w:t>
            </w:r>
          </w:p>
        </w:tc>
        <w:tc>
          <w:tcPr>
            <w:tcW w:w="5943" w:type="dxa"/>
          </w:tcPr>
          <w:p w14:paraId="58880470" w14:textId="77777777" w:rsidR="0034120B" w:rsidRDefault="0034120B" w:rsidP="00C03670">
            <w:r>
              <w:t>Works on special projects to be determined by EC.  Available to serve in other WAM roles if others are unable to do so.  Other duties as required by EC.</w:t>
            </w:r>
          </w:p>
          <w:p w14:paraId="751F2955" w14:textId="77777777" w:rsidR="0034120B" w:rsidRDefault="0034120B" w:rsidP="00C03670"/>
        </w:tc>
      </w:tr>
    </w:tbl>
    <w:p w14:paraId="4FA1BA80" w14:textId="77777777" w:rsidR="0034120B" w:rsidRDefault="0034120B" w:rsidP="0034120B"/>
    <w:p w14:paraId="42AE5DF8" w14:textId="77777777" w:rsidR="002B7AAF" w:rsidRDefault="002B7AAF"/>
    <w:sectPr w:rsidR="002B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F"/>
    <w:rsid w:val="00005A45"/>
    <w:rsid w:val="00053EC3"/>
    <w:rsid w:val="002B7AAF"/>
    <w:rsid w:val="0034120B"/>
    <w:rsid w:val="003C60F3"/>
    <w:rsid w:val="003C6DAE"/>
    <w:rsid w:val="004332BE"/>
    <w:rsid w:val="00484919"/>
    <w:rsid w:val="006915D8"/>
    <w:rsid w:val="00811701"/>
    <w:rsid w:val="00852318"/>
    <w:rsid w:val="00A35C3A"/>
    <w:rsid w:val="00B27DE1"/>
    <w:rsid w:val="00C37489"/>
    <w:rsid w:val="00C81FA4"/>
    <w:rsid w:val="00CA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A52C"/>
  <w15:chartTrackingRefBased/>
  <w15:docId w15:val="{377ABF0C-40FB-4EA6-86AF-26069035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120B"/>
    <w:pPr>
      <w:keepNext/>
      <w:spacing w:after="0" w:line="240" w:lineRule="auto"/>
      <w:jc w:val="center"/>
      <w:outlineLvl w:val="0"/>
    </w:pPr>
    <w:rPr>
      <w:rFonts w:ascii="Times New Roman" w:eastAsia="Times New Roman" w:hAnsi="Times New Roman" w:cs="Times New Roman"/>
      <w:b/>
      <w:bCs/>
      <w:noProo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AAF"/>
    <w:rPr>
      <w:color w:val="0000FF"/>
      <w:u w:val="single"/>
    </w:rPr>
  </w:style>
  <w:style w:type="character" w:customStyle="1" w:styleId="UnresolvedMention">
    <w:name w:val="Unresolved Mention"/>
    <w:basedOn w:val="DefaultParagraphFont"/>
    <w:uiPriority w:val="99"/>
    <w:semiHidden/>
    <w:unhideWhenUsed/>
    <w:rsid w:val="002B7AAF"/>
    <w:rPr>
      <w:color w:val="605E5C"/>
      <w:shd w:val="clear" w:color="auto" w:fill="E1DFDD"/>
    </w:rPr>
  </w:style>
  <w:style w:type="character" w:customStyle="1" w:styleId="Heading1Char">
    <w:name w:val="Heading 1 Char"/>
    <w:basedOn w:val="DefaultParagraphFont"/>
    <w:link w:val="Heading1"/>
    <w:rsid w:val="0034120B"/>
    <w:rPr>
      <w:rFonts w:ascii="Times New Roman" w:eastAsia="Times New Roman" w:hAnsi="Times New Roman" w:cs="Times New Roman"/>
      <w:b/>
      <w:bCs/>
      <w:noProof/>
      <w:sz w:val="24"/>
      <w:szCs w:val="24"/>
      <w:lang w:val="en-CA"/>
    </w:rPr>
  </w:style>
  <w:style w:type="paragraph" w:styleId="BodyText">
    <w:name w:val="Body Text"/>
    <w:basedOn w:val="Normal"/>
    <w:link w:val="BodyTextChar"/>
    <w:semiHidden/>
    <w:rsid w:val="0034120B"/>
    <w:pPr>
      <w:spacing w:after="0" w:line="240" w:lineRule="auto"/>
    </w:pPr>
    <w:rPr>
      <w:rFonts w:ascii="Times New Roman" w:eastAsia="Times New Roman" w:hAnsi="Times New Roman" w:cs="Times New Roman"/>
      <w:noProof/>
      <w:szCs w:val="24"/>
      <w:lang w:val="en-CA"/>
    </w:rPr>
  </w:style>
  <w:style w:type="character" w:customStyle="1" w:styleId="BodyTextChar">
    <w:name w:val="Body Text Char"/>
    <w:basedOn w:val="DefaultParagraphFont"/>
    <w:link w:val="BodyText"/>
    <w:semiHidden/>
    <w:rsid w:val="0034120B"/>
    <w:rPr>
      <w:rFonts w:ascii="Times New Roman" w:eastAsia="Times New Roman" w:hAnsi="Times New Roman" w:cs="Times New Roman"/>
      <w:noProo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9269">
      <w:bodyDiv w:val="1"/>
      <w:marLeft w:val="0"/>
      <w:marRight w:val="0"/>
      <w:marTop w:val="0"/>
      <w:marBottom w:val="0"/>
      <w:divBdr>
        <w:top w:val="none" w:sz="0" w:space="0" w:color="auto"/>
        <w:left w:val="none" w:sz="0" w:space="0" w:color="auto"/>
        <w:bottom w:val="none" w:sz="0" w:space="0" w:color="auto"/>
        <w:right w:val="none" w:sz="0" w:space="0" w:color="auto"/>
      </w:divBdr>
      <w:divsChild>
        <w:div w:id="991526218">
          <w:marLeft w:val="0"/>
          <w:marRight w:val="0"/>
          <w:marTop w:val="0"/>
          <w:marBottom w:val="0"/>
          <w:divBdr>
            <w:top w:val="none" w:sz="0" w:space="0" w:color="auto"/>
            <w:left w:val="none" w:sz="0" w:space="0" w:color="auto"/>
            <w:bottom w:val="none" w:sz="0" w:space="0" w:color="auto"/>
            <w:right w:val="none" w:sz="0" w:space="0" w:color="auto"/>
          </w:divBdr>
        </w:div>
        <w:div w:id="654845733">
          <w:marLeft w:val="0"/>
          <w:marRight w:val="0"/>
          <w:marTop w:val="0"/>
          <w:marBottom w:val="0"/>
          <w:divBdr>
            <w:top w:val="none" w:sz="0" w:space="0" w:color="auto"/>
            <w:left w:val="none" w:sz="0" w:space="0" w:color="auto"/>
            <w:bottom w:val="none" w:sz="0" w:space="0" w:color="auto"/>
            <w:right w:val="none" w:sz="0" w:space="0" w:color="auto"/>
          </w:divBdr>
        </w:div>
        <w:div w:id="1288465380">
          <w:marLeft w:val="0"/>
          <w:marRight w:val="0"/>
          <w:marTop w:val="0"/>
          <w:marBottom w:val="0"/>
          <w:divBdr>
            <w:top w:val="none" w:sz="0" w:space="0" w:color="auto"/>
            <w:left w:val="none" w:sz="0" w:space="0" w:color="auto"/>
            <w:bottom w:val="none" w:sz="0" w:space="0" w:color="auto"/>
            <w:right w:val="none" w:sz="0" w:space="0" w:color="auto"/>
          </w:divBdr>
        </w:div>
        <w:div w:id="986589863">
          <w:marLeft w:val="0"/>
          <w:marRight w:val="0"/>
          <w:marTop w:val="0"/>
          <w:marBottom w:val="0"/>
          <w:divBdr>
            <w:top w:val="none" w:sz="0" w:space="0" w:color="auto"/>
            <w:left w:val="none" w:sz="0" w:space="0" w:color="auto"/>
            <w:bottom w:val="none" w:sz="0" w:space="0" w:color="auto"/>
            <w:right w:val="none" w:sz="0" w:space="0" w:color="auto"/>
          </w:divBdr>
        </w:div>
        <w:div w:id="1571620954">
          <w:marLeft w:val="0"/>
          <w:marRight w:val="0"/>
          <w:marTop w:val="0"/>
          <w:marBottom w:val="0"/>
          <w:divBdr>
            <w:top w:val="none" w:sz="0" w:space="0" w:color="auto"/>
            <w:left w:val="none" w:sz="0" w:space="0" w:color="auto"/>
            <w:bottom w:val="none" w:sz="0" w:space="0" w:color="auto"/>
            <w:right w:val="none" w:sz="0" w:space="0" w:color="auto"/>
          </w:divBdr>
        </w:div>
        <w:div w:id="1729844397">
          <w:marLeft w:val="0"/>
          <w:marRight w:val="0"/>
          <w:marTop w:val="0"/>
          <w:marBottom w:val="0"/>
          <w:divBdr>
            <w:top w:val="none" w:sz="0" w:space="0" w:color="auto"/>
            <w:left w:val="none" w:sz="0" w:space="0" w:color="auto"/>
            <w:bottom w:val="none" w:sz="0" w:space="0" w:color="auto"/>
            <w:right w:val="none" w:sz="0" w:space="0" w:color="auto"/>
          </w:divBdr>
        </w:div>
        <w:div w:id="238366741">
          <w:marLeft w:val="0"/>
          <w:marRight w:val="0"/>
          <w:marTop w:val="0"/>
          <w:marBottom w:val="0"/>
          <w:divBdr>
            <w:top w:val="none" w:sz="0" w:space="0" w:color="auto"/>
            <w:left w:val="none" w:sz="0" w:space="0" w:color="auto"/>
            <w:bottom w:val="none" w:sz="0" w:space="0" w:color="auto"/>
            <w:right w:val="none" w:sz="0" w:space="0" w:color="auto"/>
          </w:divBdr>
        </w:div>
        <w:div w:id="530188015">
          <w:marLeft w:val="0"/>
          <w:marRight w:val="0"/>
          <w:marTop w:val="0"/>
          <w:marBottom w:val="0"/>
          <w:divBdr>
            <w:top w:val="none" w:sz="0" w:space="0" w:color="auto"/>
            <w:left w:val="none" w:sz="0" w:space="0" w:color="auto"/>
            <w:bottom w:val="none" w:sz="0" w:space="0" w:color="auto"/>
            <w:right w:val="none" w:sz="0" w:space="0" w:color="auto"/>
          </w:divBdr>
        </w:div>
        <w:div w:id="2000691338">
          <w:marLeft w:val="0"/>
          <w:marRight w:val="0"/>
          <w:marTop w:val="0"/>
          <w:marBottom w:val="0"/>
          <w:divBdr>
            <w:top w:val="none" w:sz="0" w:space="0" w:color="auto"/>
            <w:left w:val="none" w:sz="0" w:space="0" w:color="auto"/>
            <w:bottom w:val="none" w:sz="0" w:space="0" w:color="auto"/>
            <w:right w:val="none" w:sz="0" w:space="0" w:color="auto"/>
          </w:divBdr>
        </w:div>
        <w:div w:id="1542672603">
          <w:marLeft w:val="0"/>
          <w:marRight w:val="0"/>
          <w:marTop w:val="0"/>
          <w:marBottom w:val="0"/>
          <w:divBdr>
            <w:top w:val="none" w:sz="0" w:space="0" w:color="auto"/>
            <w:left w:val="none" w:sz="0" w:space="0" w:color="auto"/>
            <w:bottom w:val="none" w:sz="0" w:space="0" w:color="auto"/>
            <w:right w:val="none" w:sz="0" w:space="0" w:color="auto"/>
          </w:divBdr>
        </w:div>
        <w:div w:id="143813103">
          <w:marLeft w:val="0"/>
          <w:marRight w:val="0"/>
          <w:marTop w:val="0"/>
          <w:marBottom w:val="0"/>
          <w:divBdr>
            <w:top w:val="none" w:sz="0" w:space="0" w:color="auto"/>
            <w:left w:val="none" w:sz="0" w:space="0" w:color="auto"/>
            <w:bottom w:val="none" w:sz="0" w:space="0" w:color="auto"/>
            <w:right w:val="none" w:sz="0" w:space="0" w:color="auto"/>
          </w:divBdr>
        </w:div>
        <w:div w:id="188034554">
          <w:marLeft w:val="0"/>
          <w:marRight w:val="0"/>
          <w:marTop w:val="0"/>
          <w:marBottom w:val="0"/>
          <w:divBdr>
            <w:top w:val="none" w:sz="0" w:space="0" w:color="auto"/>
            <w:left w:val="none" w:sz="0" w:space="0" w:color="auto"/>
            <w:bottom w:val="none" w:sz="0" w:space="0" w:color="auto"/>
            <w:right w:val="none" w:sz="0" w:space="0" w:color="auto"/>
          </w:divBdr>
        </w:div>
        <w:div w:id="1614166603">
          <w:marLeft w:val="0"/>
          <w:marRight w:val="0"/>
          <w:marTop w:val="0"/>
          <w:marBottom w:val="0"/>
          <w:divBdr>
            <w:top w:val="none" w:sz="0" w:space="0" w:color="auto"/>
            <w:left w:val="none" w:sz="0" w:space="0" w:color="auto"/>
            <w:bottom w:val="none" w:sz="0" w:space="0" w:color="auto"/>
            <w:right w:val="none" w:sz="0" w:space="0" w:color="auto"/>
          </w:divBdr>
        </w:div>
        <w:div w:id="1829207725">
          <w:marLeft w:val="0"/>
          <w:marRight w:val="0"/>
          <w:marTop w:val="0"/>
          <w:marBottom w:val="0"/>
          <w:divBdr>
            <w:top w:val="none" w:sz="0" w:space="0" w:color="auto"/>
            <w:left w:val="none" w:sz="0" w:space="0" w:color="auto"/>
            <w:bottom w:val="none" w:sz="0" w:space="0" w:color="auto"/>
            <w:right w:val="none" w:sz="0" w:space="0" w:color="auto"/>
          </w:divBdr>
        </w:div>
        <w:div w:id="1370573494">
          <w:marLeft w:val="0"/>
          <w:marRight w:val="0"/>
          <w:marTop w:val="0"/>
          <w:marBottom w:val="0"/>
          <w:divBdr>
            <w:top w:val="none" w:sz="0" w:space="0" w:color="auto"/>
            <w:left w:val="none" w:sz="0" w:space="0" w:color="auto"/>
            <w:bottom w:val="none" w:sz="0" w:space="0" w:color="auto"/>
            <w:right w:val="none" w:sz="0" w:space="0" w:color="auto"/>
          </w:divBdr>
        </w:div>
        <w:div w:id="1420365586">
          <w:marLeft w:val="0"/>
          <w:marRight w:val="0"/>
          <w:marTop w:val="0"/>
          <w:marBottom w:val="0"/>
          <w:divBdr>
            <w:top w:val="none" w:sz="0" w:space="0" w:color="auto"/>
            <w:left w:val="none" w:sz="0" w:space="0" w:color="auto"/>
            <w:bottom w:val="none" w:sz="0" w:space="0" w:color="auto"/>
            <w:right w:val="none" w:sz="0" w:space="0" w:color="auto"/>
          </w:divBdr>
        </w:div>
        <w:div w:id="1046879890">
          <w:marLeft w:val="0"/>
          <w:marRight w:val="0"/>
          <w:marTop w:val="0"/>
          <w:marBottom w:val="0"/>
          <w:divBdr>
            <w:top w:val="none" w:sz="0" w:space="0" w:color="auto"/>
            <w:left w:val="none" w:sz="0" w:space="0" w:color="auto"/>
            <w:bottom w:val="none" w:sz="0" w:space="0" w:color="auto"/>
            <w:right w:val="none" w:sz="0" w:space="0" w:color="auto"/>
          </w:divBdr>
        </w:div>
        <w:div w:id="1588228461">
          <w:marLeft w:val="0"/>
          <w:marRight w:val="0"/>
          <w:marTop w:val="0"/>
          <w:marBottom w:val="0"/>
          <w:divBdr>
            <w:top w:val="none" w:sz="0" w:space="0" w:color="auto"/>
            <w:left w:val="none" w:sz="0" w:space="0" w:color="auto"/>
            <w:bottom w:val="none" w:sz="0" w:space="0" w:color="auto"/>
            <w:right w:val="none" w:sz="0" w:space="0" w:color="auto"/>
          </w:divBdr>
        </w:div>
        <w:div w:id="2094155517">
          <w:marLeft w:val="0"/>
          <w:marRight w:val="0"/>
          <w:marTop w:val="0"/>
          <w:marBottom w:val="0"/>
          <w:divBdr>
            <w:top w:val="none" w:sz="0" w:space="0" w:color="auto"/>
            <w:left w:val="none" w:sz="0" w:space="0" w:color="auto"/>
            <w:bottom w:val="none" w:sz="0" w:space="0" w:color="auto"/>
            <w:right w:val="none" w:sz="0" w:space="0" w:color="auto"/>
          </w:divBdr>
        </w:div>
        <w:div w:id="1680964996">
          <w:marLeft w:val="0"/>
          <w:marRight w:val="0"/>
          <w:marTop w:val="0"/>
          <w:marBottom w:val="0"/>
          <w:divBdr>
            <w:top w:val="none" w:sz="0" w:space="0" w:color="auto"/>
            <w:left w:val="none" w:sz="0" w:space="0" w:color="auto"/>
            <w:bottom w:val="none" w:sz="0" w:space="0" w:color="auto"/>
            <w:right w:val="none" w:sz="0" w:space="0" w:color="auto"/>
          </w:divBdr>
        </w:div>
        <w:div w:id="1688093902">
          <w:marLeft w:val="0"/>
          <w:marRight w:val="0"/>
          <w:marTop w:val="0"/>
          <w:marBottom w:val="0"/>
          <w:divBdr>
            <w:top w:val="none" w:sz="0" w:space="0" w:color="auto"/>
            <w:left w:val="none" w:sz="0" w:space="0" w:color="auto"/>
            <w:bottom w:val="none" w:sz="0" w:space="0" w:color="auto"/>
            <w:right w:val="none" w:sz="0" w:space="0" w:color="auto"/>
          </w:divBdr>
        </w:div>
        <w:div w:id="480928401">
          <w:marLeft w:val="0"/>
          <w:marRight w:val="0"/>
          <w:marTop w:val="0"/>
          <w:marBottom w:val="0"/>
          <w:divBdr>
            <w:top w:val="none" w:sz="0" w:space="0" w:color="auto"/>
            <w:left w:val="none" w:sz="0" w:space="0" w:color="auto"/>
            <w:bottom w:val="none" w:sz="0" w:space="0" w:color="auto"/>
            <w:right w:val="none" w:sz="0" w:space="0" w:color="auto"/>
          </w:divBdr>
        </w:div>
        <w:div w:id="1686859256">
          <w:marLeft w:val="0"/>
          <w:marRight w:val="0"/>
          <w:marTop w:val="0"/>
          <w:marBottom w:val="0"/>
          <w:divBdr>
            <w:top w:val="none" w:sz="0" w:space="0" w:color="auto"/>
            <w:left w:val="none" w:sz="0" w:space="0" w:color="auto"/>
            <w:bottom w:val="none" w:sz="0" w:space="0" w:color="auto"/>
            <w:right w:val="none" w:sz="0" w:space="0" w:color="auto"/>
          </w:divBdr>
          <w:divsChild>
            <w:div w:id="2120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monline.org" TargetMode="External"/><Relationship Id="rId4" Type="http://schemas.openxmlformats.org/officeDocument/2006/relationships/hyperlink" Target="mailto:thomasawright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Alex Bolinger</cp:lastModifiedBy>
  <cp:revision>2</cp:revision>
  <dcterms:created xsi:type="dcterms:W3CDTF">2021-02-04T17:22:00Z</dcterms:created>
  <dcterms:modified xsi:type="dcterms:W3CDTF">2021-02-04T17:22:00Z</dcterms:modified>
</cp:coreProperties>
</file>